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F107F" w14:textId="07C7CA89" w:rsidR="00DC1C43" w:rsidRDefault="00E949FF" w:rsidP="00DC1C43">
      <w:pPr>
        <w:spacing w:line="259" w:lineRule="auto"/>
        <w:ind w:left="4"/>
        <w:jc w:val="center"/>
        <w:rPr>
          <w:sz w:val="32"/>
        </w:rPr>
      </w:pPr>
      <w:r>
        <w:rPr>
          <w:rFonts w:ascii="Arial" w:eastAsia="Arial" w:hAnsi="Arial" w:cs="Arial"/>
          <w:b/>
          <w:sz w:val="22"/>
          <w:szCs w:val="22"/>
        </w:rPr>
        <w:t>Course Code</w:t>
      </w:r>
      <w:r w:rsidR="00DC1C43" w:rsidRPr="00DC1C43">
        <w:rPr>
          <w:sz w:val="32"/>
        </w:rPr>
        <w:t xml:space="preserve"> </w:t>
      </w:r>
      <w:r w:rsidR="00DC1C43" w:rsidRPr="00DC1C43">
        <w:rPr>
          <w:rFonts w:ascii="Arial" w:hAnsi="Arial" w:cs="Arial"/>
          <w:sz w:val="22"/>
          <w:szCs w:val="22"/>
        </w:rPr>
        <w:t>PL212</w:t>
      </w:r>
    </w:p>
    <w:p w14:paraId="3FDDE48E" w14:textId="31F4263B" w:rsidR="00E102C2" w:rsidRDefault="00DC1C43">
      <w:pPr>
        <w:jc w:val="center"/>
        <w:rPr>
          <w:rFonts w:ascii="Arial" w:eastAsia="Arial" w:hAnsi="Arial" w:cs="Arial"/>
          <w:b/>
          <w:sz w:val="22"/>
          <w:szCs w:val="22"/>
        </w:rPr>
      </w:pPr>
      <w:r w:rsidRPr="00DC1C43">
        <w:rPr>
          <w:rFonts w:ascii="Arial" w:hAnsi="Arial" w:cs="Arial"/>
          <w:sz w:val="22"/>
          <w:szCs w:val="22"/>
        </w:rPr>
        <w:t>CONSTITUTIONAL LAW</w:t>
      </w:r>
      <w:r w:rsidR="00E949FF">
        <w:rPr>
          <w:rFonts w:ascii="Arial" w:eastAsia="Arial" w:hAnsi="Arial" w:cs="Arial"/>
          <w:b/>
          <w:sz w:val="22"/>
          <w:szCs w:val="22"/>
        </w:rPr>
        <w:t>- Syllabus</w:t>
      </w:r>
    </w:p>
    <w:p w14:paraId="3E9600BD" w14:textId="06D19ABB"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14:paraId="1BA734BE" w14:textId="77777777" w:rsidR="00E102C2" w:rsidRDefault="00E102C2">
      <w:pPr>
        <w:pBdr>
          <w:top w:val="nil"/>
          <w:left w:val="nil"/>
          <w:bottom w:val="nil"/>
          <w:right w:val="nil"/>
          <w:between w:val="nil"/>
        </w:pBdr>
        <w:rPr>
          <w:rFonts w:ascii="Arial" w:eastAsia="Arial" w:hAnsi="Arial" w:cs="Arial"/>
          <w:color w:val="000000"/>
          <w:sz w:val="22"/>
          <w:szCs w:val="22"/>
        </w:rPr>
      </w:pPr>
    </w:p>
    <w:p w14:paraId="789F2DF1"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14:paraId="78A99816" w14:textId="77777777" w:rsidTr="00DC1C43">
        <w:trPr>
          <w:trHeight w:val="1405"/>
        </w:trPr>
        <w:tc>
          <w:tcPr>
            <w:tcW w:w="9398" w:type="dxa"/>
            <w:tcBorders>
              <w:top w:val="nil"/>
              <w:left w:val="nil"/>
              <w:bottom w:val="nil"/>
              <w:right w:val="nil"/>
            </w:tcBorders>
            <w:shd w:val="clear" w:color="auto" w:fill="auto"/>
            <w:tcMar>
              <w:top w:w="80" w:type="dxa"/>
              <w:left w:w="80" w:type="dxa"/>
              <w:bottom w:w="80" w:type="dxa"/>
              <w:right w:w="80" w:type="dxa"/>
            </w:tcMar>
          </w:tcPr>
          <w:p w14:paraId="0DB27D5A" w14:textId="77777777" w:rsidR="00E102C2" w:rsidRDefault="00E949FF">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137F907B" w14:textId="77777777" w:rsidR="00E102C2" w:rsidRDefault="00E949FF">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64BB188C" w14:textId="77777777" w:rsidR="00E102C2" w:rsidRDefault="00E102C2" w:rsidP="00DC1C43">
            <w:pPr>
              <w:pBdr>
                <w:top w:val="nil"/>
                <w:left w:val="nil"/>
                <w:bottom w:val="nil"/>
                <w:right w:val="nil"/>
                <w:between w:val="nil"/>
              </w:pBdr>
              <w:rPr>
                <w:rFonts w:ascii="Arial" w:eastAsia="Arial" w:hAnsi="Arial" w:cs="Arial"/>
                <w:highlight w:val="white"/>
              </w:rPr>
            </w:pPr>
          </w:p>
        </w:tc>
      </w:tr>
    </w:tbl>
    <w:p w14:paraId="1D3C6D0B"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14:paraId="5E48E5B4"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089DA81" w14:textId="77777777" w:rsidR="00DC1C43" w:rsidRPr="00DC1C43" w:rsidRDefault="00DC1C43" w:rsidP="00DC1C43">
            <w:pPr>
              <w:rPr>
                <w:rFonts w:ascii="Arial" w:hAnsi="Arial" w:cs="Arial"/>
              </w:rPr>
            </w:pPr>
            <w:r w:rsidRPr="00DC1C43">
              <w:rPr>
                <w:rFonts w:ascii="Arial" w:hAnsi="Arial" w:cs="Arial"/>
                <w:bCs/>
              </w:rPr>
              <w:t xml:space="preserve">This course will provide an introduction to the original provisions of the United States Constitution and its subsequent amendments, the related historical perspectives and the legal and social pressures that contribute to its development and modification.  Emphasis will be placed on the Bill of Rights and the Fourteenth Amendment, and the far reaching implications of the Amendments. </w:t>
            </w:r>
          </w:p>
          <w:p w14:paraId="784731A8" w14:textId="77777777" w:rsidR="00E102C2" w:rsidRDefault="00E102C2" w:rsidP="00DC1C43">
            <w:pPr>
              <w:rPr>
                <w:rFonts w:ascii="Arial" w:eastAsia="Arial" w:hAnsi="Arial" w:cs="Arial"/>
                <w:color w:val="000000"/>
              </w:rPr>
            </w:pPr>
          </w:p>
        </w:tc>
      </w:tr>
    </w:tbl>
    <w:p w14:paraId="2DA104FB" w14:textId="77777777"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1548DBD1" w14:textId="77777777"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14:paraId="4FD35290" w14:textId="77777777" w:rsidR="00DC1C43" w:rsidRDefault="00DC1C43" w:rsidP="00DC1C43">
      <w:pPr>
        <w:pStyle w:val="ListParagraph"/>
        <w:numPr>
          <w:ilvl w:val="0"/>
          <w:numId w:val="6"/>
        </w:numPr>
        <w:spacing w:before="240"/>
        <w:rPr>
          <w:rFonts w:ascii="Arial" w:hAnsi="Arial" w:cs="Arial"/>
        </w:rPr>
      </w:pPr>
      <w:r w:rsidRPr="00DC1C43">
        <w:rPr>
          <w:rFonts w:ascii="Arial" w:hAnsi="Arial" w:cs="Arial"/>
        </w:rPr>
        <w:t xml:space="preserve">This course will give the student an overview of the United States Constitution as it relates to the criminal justice system.  </w:t>
      </w:r>
    </w:p>
    <w:p w14:paraId="7215F98F" w14:textId="77777777" w:rsidR="00DC1C43" w:rsidRDefault="00DC1C43" w:rsidP="00DC1C43">
      <w:pPr>
        <w:pStyle w:val="ListParagraph"/>
        <w:numPr>
          <w:ilvl w:val="0"/>
          <w:numId w:val="6"/>
        </w:numPr>
        <w:spacing w:before="240"/>
        <w:rPr>
          <w:rFonts w:ascii="Arial" w:hAnsi="Arial" w:cs="Arial"/>
        </w:rPr>
      </w:pPr>
      <w:r w:rsidRPr="00DC1C43">
        <w:rPr>
          <w:rFonts w:ascii="Arial" w:hAnsi="Arial" w:cs="Arial"/>
        </w:rPr>
        <w:t xml:space="preserve">By course’s end, the student will know the history and origins of the United States Constitution and will be familiar with the United States legal system, including the role of the United States Supreme Court.  </w:t>
      </w:r>
    </w:p>
    <w:p w14:paraId="673C8AC7" w14:textId="4B3AE81D" w:rsidR="00E102C2" w:rsidRPr="00DC1C43" w:rsidRDefault="00DC1C43" w:rsidP="00C13154">
      <w:pPr>
        <w:pStyle w:val="ListParagraph"/>
        <w:numPr>
          <w:ilvl w:val="0"/>
          <w:numId w:val="6"/>
        </w:numPr>
        <w:pBdr>
          <w:top w:val="nil"/>
          <w:left w:val="nil"/>
          <w:bottom w:val="nil"/>
          <w:right w:val="nil"/>
          <w:between w:val="nil"/>
        </w:pBdr>
        <w:spacing w:before="240"/>
        <w:rPr>
          <w:rFonts w:ascii="Arial" w:eastAsia="Arial" w:hAnsi="Arial" w:cs="Arial"/>
        </w:rPr>
      </w:pPr>
      <w:r w:rsidRPr="00DC1C43">
        <w:rPr>
          <w:rFonts w:ascii="Arial" w:hAnsi="Arial" w:cs="Arial"/>
        </w:rPr>
        <w:t xml:space="preserve">In depth study of the Fourth, Fifth, Sixth and Eighth Amendments of the United States Constitution should give the student knowledge of the many rights afforded citizens in those Amendments.  </w:t>
      </w:r>
    </w:p>
    <w:p w14:paraId="18A4E98F"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14:paraId="6D999BD7" w14:textId="77777777" w:rsidR="00DC1C43" w:rsidRPr="00DC1C43" w:rsidRDefault="00DC1C43" w:rsidP="00DC1C43">
      <w:pPr>
        <w:spacing w:after="120" w:line="247" w:lineRule="auto"/>
        <w:ind w:hanging="14"/>
        <w:jc w:val="both"/>
        <w:rPr>
          <w:rFonts w:ascii="Arial" w:hAnsi="Arial" w:cs="Arial"/>
          <w:sz w:val="22"/>
          <w:szCs w:val="22"/>
        </w:rPr>
      </w:pPr>
      <w:r w:rsidRPr="00DC1C43">
        <w:rPr>
          <w:rFonts w:ascii="Arial" w:hAnsi="Arial" w:cs="Arial"/>
          <w:sz w:val="22"/>
          <w:szCs w:val="22"/>
        </w:rPr>
        <w:t xml:space="preserve">The student will need to purchase the text and access the required reading before the course begins.  </w:t>
      </w:r>
    </w:p>
    <w:p w14:paraId="38FC83F0" w14:textId="127E3EF4" w:rsidR="00DC1C43" w:rsidRDefault="00DC1C43" w:rsidP="00DC1C43">
      <w:pPr>
        <w:spacing w:after="240" w:line="247" w:lineRule="auto"/>
        <w:ind w:left="14" w:hanging="14"/>
        <w:jc w:val="both"/>
        <w:rPr>
          <w:rFonts w:ascii="Arial" w:hAnsi="Arial" w:cs="Arial"/>
          <w:sz w:val="22"/>
          <w:szCs w:val="22"/>
        </w:rPr>
      </w:pPr>
      <w:r w:rsidRPr="00DC1C43">
        <w:rPr>
          <w:rFonts w:ascii="Arial" w:hAnsi="Arial" w:cs="Arial"/>
          <w:sz w:val="22"/>
          <w:szCs w:val="22"/>
        </w:rPr>
        <w:t>The primary text for this course is “</w:t>
      </w:r>
      <w:r w:rsidRPr="00DC1C43">
        <w:rPr>
          <w:rFonts w:ascii="Arial" w:hAnsi="Arial" w:cs="Arial"/>
          <w:i/>
          <w:iCs/>
          <w:sz w:val="22"/>
          <w:szCs w:val="22"/>
        </w:rPr>
        <w:t xml:space="preserve">Constitutional Law and the Criminal Justice System” Seventh Edition, </w:t>
      </w:r>
      <w:r w:rsidRPr="00DC1C43">
        <w:rPr>
          <w:rFonts w:ascii="Arial" w:hAnsi="Arial" w:cs="Arial"/>
          <w:sz w:val="22"/>
          <w:szCs w:val="22"/>
        </w:rPr>
        <w:t xml:space="preserve">authored by J. Scott Harr, Karen M. Hess, Christine H. </w:t>
      </w:r>
      <w:proofErr w:type="spellStart"/>
      <w:r w:rsidRPr="00DC1C43">
        <w:rPr>
          <w:rFonts w:ascii="Arial" w:hAnsi="Arial" w:cs="Arial"/>
          <w:sz w:val="22"/>
          <w:szCs w:val="22"/>
        </w:rPr>
        <w:t>Orthmann</w:t>
      </w:r>
      <w:proofErr w:type="spellEnd"/>
      <w:r w:rsidRPr="00DC1C43">
        <w:rPr>
          <w:rFonts w:ascii="Arial" w:hAnsi="Arial" w:cs="Arial"/>
          <w:sz w:val="22"/>
          <w:szCs w:val="22"/>
        </w:rPr>
        <w:t xml:space="preserve"> and Jonathon Kingsbury.  This text may be accessed either in hardcopy or as an </w:t>
      </w:r>
      <w:proofErr w:type="spellStart"/>
      <w:r w:rsidRPr="00DC1C43">
        <w:rPr>
          <w:rFonts w:ascii="Arial" w:hAnsi="Arial" w:cs="Arial"/>
          <w:sz w:val="22"/>
          <w:szCs w:val="22"/>
        </w:rPr>
        <w:t>eTextbook</w:t>
      </w:r>
      <w:proofErr w:type="spellEnd"/>
      <w:r w:rsidRPr="00DC1C43">
        <w:rPr>
          <w:rFonts w:ascii="Arial" w:hAnsi="Arial" w:cs="Arial"/>
          <w:sz w:val="22"/>
          <w:szCs w:val="22"/>
        </w:rPr>
        <w:t xml:space="preserve"> from Amazon. </w:t>
      </w:r>
    </w:p>
    <w:p w14:paraId="487B4C19" w14:textId="77777777" w:rsidR="005E0339" w:rsidRPr="00F91CC3" w:rsidRDefault="005E0339" w:rsidP="005E0339">
      <w:pPr>
        <w:spacing w:line="276" w:lineRule="auto"/>
        <w:rPr>
          <w:rFonts w:ascii="Arial" w:hAnsi="Arial" w:cs="Arial"/>
          <w:sz w:val="22"/>
          <w:szCs w:val="22"/>
        </w:rPr>
      </w:pPr>
      <w:r w:rsidRPr="00F91CC3">
        <w:rPr>
          <w:rFonts w:ascii="Arial" w:hAnsi="Arial" w:cs="Arial"/>
          <w:sz w:val="22"/>
          <w:szCs w:val="22"/>
        </w:rPr>
        <w:t>Use the following website for assistance in formatting MLA papers:</w:t>
      </w:r>
    </w:p>
    <w:p w14:paraId="1041DD00" w14:textId="0BD74638" w:rsidR="005E0339" w:rsidRDefault="005E0339" w:rsidP="005E0339">
      <w:pPr>
        <w:spacing w:after="240" w:line="247" w:lineRule="auto"/>
        <w:ind w:left="14" w:hanging="14"/>
        <w:jc w:val="both"/>
        <w:rPr>
          <w:rStyle w:val="Hyperlink"/>
          <w:rFonts w:ascii="Arial" w:hAnsi="Arial" w:cs="Arial"/>
          <w:sz w:val="22"/>
          <w:szCs w:val="22"/>
        </w:rPr>
      </w:pPr>
      <w:hyperlink r:id="rId8" w:history="1">
        <w:r w:rsidRPr="00F91CC3">
          <w:rPr>
            <w:rStyle w:val="Hyperlink"/>
            <w:rFonts w:ascii="Arial" w:hAnsi="Arial" w:cs="Arial"/>
            <w:sz w:val="22"/>
            <w:szCs w:val="22"/>
          </w:rPr>
          <w:t>https://owl.purdue.edu/owl/research and citation/</w:t>
        </w:r>
        <w:proofErr w:type="spellStart"/>
        <w:r w:rsidRPr="00F91CC3">
          <w:rPr>
            <w:rStyle w:val="Hyperlink"/>
            <w:rFonts w:ascii="Arial" w:hAnsi="Arial" w:cs="Arial"/>
            <w:sz w:val="22"/>
            <w:szCs w:val="22"/>
          </w:rPr>
          <w:t>mla</w:t>
        </w:r>
        <w:proofErr w:type="spellEnd"/>
        <w:r w:rsidRPr="00F91CC3">
          <w:rPr>
            <w:rStyle w:val="Hyperlink"/>
            <w:rFonts w:ascii="Arial" w:hAnsi="Arial" w:cs="Arial"/>
            <w:sz w:val="22"/>
            <w:szCs w:val="22"/>
          </w:rPr>
          <w:t xml:space="preserve"> style/</w:t>
        </w:r>
        <w:proofErr w:type="spellStart"/>
        <w:r w:rsidRPr="00F91CC3">
          <w:rPr>
            <w:rStyle w:val="Hyperlink"/>
            <w:rFonts w:ascii="Arial" w:hAnsi="Arial" w:cs="Arial"/>
            <w:sz w:val="22"/>
            <w:szCs w:val="22"/>
          </w:rPr>
          <w:t>mla</w:t>
        </w:r>
        <w:proofErr w:type="spellEnd"/>
        <w:r w:rsidRPr="00F91CC3">
          <w:rPr>
            <w:rStyle w:val="Hyperlink"/>
            <w:rFonts w:ascii="Arial" w:hAnsi="Arial" w:cs="Arial"/>
            <w:sz w:val="22"/>
            <w:szCs w:val="22"/>
          </w:rPr>
          <w:t xml:space="preserve"> formatting and style </w:t>
        </w:r>
        <w:proofErr w:type="spellStart"/>
        <w:r w:rsidRPr="00F91CC3">
          <w:rPr>
            <w:rStyle w:val="Hyperlink"/>
            <w:rFonts w:ascii="Arial" w:hAnsi="Arial" w:cs="Arial"/>
            <w:sz w:val="22"/>
            <w:szCs w:val="22"/>
          </w:rPr>
          <w:t>quide</w:t>
        </w:r>
        <w:proofErr w:type="spellEnd"/>
        <w:r w:rsidRPr="00F91CC3">
          <w:rPr>
            <w:rStyle w:val="Hyperlink"/>
            <w:rFonts w:ascii="Arial" w:hAnsi="Arial" w:cs="Arial"/>
            <w:sz w:val="22"/>
            <w:szCs w:val="22"/>
          </w:rPr>
          <w:t>/</w:t>
        </w:r>
        <w:proofErr w:type="spellStart"/>
        <w:r w:rsidRPr="00F91CC3">
          <w:rPr>
            <w:rStyle w:val="Hyperlink"/>
            <w:rFonts w:ascii="Arial" w:hAnsi="Arial" w:cs="Arial"/>
            <w:sz w:val="22"/>
            <w:szCs w:val="22"/>
          </w:rPr>
          <w:t>mla</w:t>
        </w:r>
        <w:proofErr w:type="spellEnd"/>
        <w:r w:rsidRPr="00F91CC3">
          <w:rPr>
            <w:rStyle w:val="Hyperlink"/>
            <w:rFonts w:ascii="Arial" w:hAnsi="Arial" w:cs="Arial"/>
            <w:sz w:val="22"/>
            <w:szCs w:val="22"/>
          </w:rPr>
          <w:t xml:space="preserve"> formatting quotations.html</w:t>
        </w:r>
      </w:hyperlink>
    </w:p>
    <w:p w14:paraId="5CAD8704" w14:textId="77777777" w:rsidR="005E0339" w:rsidRPr="00DC1C43" w:rsidRDefault="005E0339" w:rsidP="005E0339">
      <w:pPr>
        <w:spacing w:after="240" w:line="247" w:lineRule="auto"/>
        <w:ind w:left="14" w:hanging="14"/>
        <w:jc w:val="both"/>
        <w:rPr>
          <w:rFonts w:ascii="Arial" w:hAnsi="Arial" w:cs="Arial"/>
          <w:sz w:val="22"/>
          <w:szCs w:val="22"/>
        </w:rPr>
      </w:pPr>
    </w:p>
    <w:p w14:paraId="47907C7A" w14:textId="77777777" w:rsidR="00E102C2" w:rsidRPr="00DC1C43" w:rsidRDefault="00E102C2">
      <w:pPr>
        <w:pBdr>
          <w:top w:val="nil"/>
          <w:left w:val="nil"/>
          <w:bottom w:val="nil"/>
          <w:right w:val="nil"/>
          <w:between w:val="nil"/>
        </w:pBdr>
        <w:rPr>
          <w:rFonts w:ascii="Arial" w:eastAsia="Arial" w:hAnsi="Arial" w:cs="Arial"/>
          <w:b/>
          <w:sz w:val="22"/>
          <w:szCs w:val="22"/>
          <w:u w:val="single"/>
        </w:rPr>
      </w:pPr>
    </w:p>
    <w:p w14:paraId="0D042FA9" w14:textId="4B3729BF"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 xml:space="preserve">Instructional Methods </w:t>
      </w:r>
    </w:p>
    <w:p w14:paraId="7CBFF0A6" w14:textId="6728910C" w:rsidR="00DC1C43" w:rsidRPr="00DC1C43" w:rsidRDefault="00DC1C43" w:rsidP="00DC1C43">
      <w:pPr>
        <w:ind w:left="-5"/>
        <w:jc w:val="both"/>
        <w:rPr>
          <w:rFonts w:ascii="Arial" w:hAnsi="Arial" w:cs="Arial"/>
          <w:sz w:val="22"/>
          <w:szCs w:val="22"/>
        </w:rPr>
      </w:pPr>
      <w:r w:rsidRPr="00DC1C43">
        <w:rPr>
          <w:rFonts w:ascii="Arial" w:hAnsi="Arial" w:cs="Arial"/>
          <w:sz w:val="22"/>
          <w:szCs w:val="22"/>
        </w:rPr>
        <w:t xml:space="preserve">This course features a combination of required reading, videos, and discussion board interaction.  It also encourages experiential learning and independent research to broaden the perspectives being developing weekly.  To succeed in an online class, the student must be self-directed, able to independently create a schedule for study, reading, interaction, and submission of assignments.  </w:t>
      </w:r>
    </w:p>
    <w:p w14:paraId="1E495D67" w14:textId="7F910A29" w:rsidR="00DC1C43" w:rsidRDefault="00DC1C43">
      <w:pPr>
        <w:pBdr>
          <w:top w:val="nil"/>
          <w:left w:val="nil"/>
          <w:bottom w:val="nil"/>
          <w:right w:val="nil"/>
          <w:between w:val="nil"/>
        </w:pBdr>
        <w:rPr>
          <w:rFonts w:ascii="Arial" w:eastAsia="Arial" w:hAnsi="Arial" w:cs="Arial"/>
          <w:b/>
          <w:color w:val="000000"/>
          <w:sz w:val="22"/>
          <w:szCs w:val="22"/>
          <w:u w:val="single"/>
        </w:rPr>
      </w:pPr>
    </w:p>
    <w:p w14:paraId="7A3FCD9D" w14:textId="77777777" w:rsidR="00DC1C43" w:rsidRDefault="00DC1C43">
      <w:pPr>
        <w:pBdr>
          <w:top w:val="nil"/>
          <w:left w:val="nil"/>
          <w:bottom w:val="nil"/>
          <w:right w:val="nil"/>
          <w:between w:val="nil"/>
        </w:pBdr>
        <w:rPr>
          <w:rFonts w:ascii="Arial" w:eastAsia="Arial" w:hAnsi="Arial" w:cs="Arial"/>
          <w:b/>
          <w:color w:val="0000FF"/>
          <w:sz w:val="22"/>
          <w:szCs w:val="22"/>
          <w:u w:val="single"/>
        </w:rPr>
      </w:pPr>
    </w:p>
    <w:p w14:paraId="15136E89" w14:textId="27B09DC3"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p>
    <w:p w14:paraId="5B4550DA" w14:textId="5FC3B0E8" w:rsidR="00E102C2" w:rsidRDefault="00E949FF">
      <w:pPr>
        <w:pBdr>
          <w:top w:val="nil"/>
          <w:left w:val="nil"/>
          <w:bottom w:val="nil"/>
          <w:right w:val="nil"/>
          <w:between w:val="nil"/>
        </w:pBdr>
        <w:rPr>
          <w:rFonts w:ascii="Arial" w:eastAsia="Arial" w:hAnsi="Arial" w:cs="Arial"/>
          <w:color w:val="000000"/>
          <w:sz w:val="22"/>
          <w:szCs w:val="22"/>
        </w:rPr>
      </w:pPr>
      <w:r w:rsidRPr="009E76CB">
        <w:rPr>
          <w:rFonts w:ascii="Arial" w:eastAsia="Arial" w:hAnsi="Arial" w:cs="Arial"/>
          <w:sz w:val="22"/>
          <w:szCs w:val="22"/>
        </w:rPr>
        <w:t>This course is taught in a</w:t>
      </w:r>
      <w:r w:rsidR="009E76CB" w:rsidRPr="009E76CB">
        <w:rPr>
          <w:rFonts w:ascii="Arial" w:eastAsia="Arial" w:hAnsi="Arial" w:cs="Arial"/>
          <w:sz w:val="22"/>
          <w:szCs w:val="22"/>
        </w:rPr>
        <w:t xml:space="preserve">n on-line format.  </w:t>
      </w:r>
      <w:r w:rsidRPr="009E76CB">
        <w:rPr>
          <w:rFonts w:ascii="Arial" w:eastAsia="Arial" w:hAnsi="Arial" w:cs="Arial"/>
          <w:sz w:val="22"/>
          <w:szCs w:val="22"/>
        </w:rPr>
        <w:t xml:space="preserve"> </w:t>
      </w:r>
      <w:r w:rsidR="009E76CB">
        <w:rPr>
          <w:rFonts w:ascii="Arial" w:eastAsia="Arial" w:hAnsi="Arial" w:cs="Arial"/>
          <w:sz w:val="22"/>
          <w:szCs w:val="22"/>
        </w:rPr>
        <w:t xml:space="preserve">Reading assignments are given each week for the student to complete.  Discussion boards (2 per week) and quizzes are to be completed online each week.  </w:t>
      </w:r>
    </w:p>
    <w:p w14:paraId="0D3B976F"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422D47CE" w14:textId="6368B0AA" w:rsidR="00E102C2" w:rsidRPr="009E76CB" w:rsidRDefault="00E949FF">
      <w:pPr>
        <w:pBdr>
          <w:top w:val="nil"/>
          <w:left w:val="nil"/>
          <w:bottom w:val="nil"/>
          <w:right w:val="nil"/>
          <w:between w:val="nil"/>
        </w:pBdr>
        <w:rPr>
          <w:rFonts w:ascii="Arial" w:eastAsia="Arial" w:hAnsi="Arial" w:cs="Arial"/>
          <w:i/>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9E76CB">
        <w:rPr>
          <w:rFonts w:ascii="Arial" w:eastAsia="Arial" w:hAnsi="Arial" w:cs="Arial"/>
          <w:sz w:val="22"/>
          <w:szCs w:val="22"/>
        </w:rPr>
        <w:t>None</w:t>
      </w:r>
    </w:p>
    <w:p w14:paraId="5E287271"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50BB3344" w14:textId="77777777"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38AA85DB" w14:textId="77777777" w:rsidR="00E102C2" w:rsidRDefault="00E102C2">
      <w:pPr>
        <w:rPr>
          <w:rFonts w:ascii="Arial" w:eastAsia="Arial" w:hAnsi="Arial" w:cs="Arial"/>
          <w:b/>
          <w:sz w:val="22"/>
          <w:szCs w:val="22"/>
          <w:u w:val="single"/>
        </w:rPr>
      </w:pPr>
    </w:p>
    <w:tbl>
      <w:tblPr>
        <w:tblStyle w:val="af7"/>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5"/>
        <w:gridCol w:w="3886"/>
      </w:tblGrid>
      <w:tr w:rsidR="009E76CB" w14:paraId="22D1DA2B" w14:textId="77777777" w:rsidTr="00CE2736">
        <w:tc>
          <w:tcPr>
            <w:tcW w:w="2922" w:type="dxa"/>
            <w:gridSpan w:val="2"/>
            <w:shd w:val="clear" w:color="auto" w:fill="DCDCDC"/>
          </w:tcPr>
          <w:p w14:paraId="028C4ECA" w14:textId="77777777" w:rsidR="009E76CB" w:rsidRDefault="009E76CB" w:rsidP="00CE2736">
            <w:pPr>
              <w:rPr>
                <w:rFonts w:ascii="Arial" w:eastAsia="Arial" w:hAnsi="Arial" w:cs="Arial"/>
                <w:b/>
              </w:rPr>
            </w:pPr>
            <w:r>
              <w:rPr>
                <w:rFonts w:ascii="Arial" w:eastAsia="Arial" w:hAnsi="Arial" w:cs="Arial"/>
                <w:b/>
              </w:rPr>
              <w:t>Online Course</w:t>
            </w:r>
          </w:p>
          <w:p w14:paraId="5BB75201" w14:textId="77777777" w:rsidR="009E76CB" w:rsidRDefault="009E76CB" w:rsidP="00CE2736">
            <w:pPr>
              <w:rPr>
                <w:rFonts w:ascii="Arial" w:eastAsia="Arial" w:hAnsi="Arial" w:cs="Arial"/>
                <w:b/>
              </w:rPr>
            </w:pPr>
          </w:p>
        </w:tc>
      </w:tr>
      <w:tr w:rsidR="009E76CB" w14:paraId="000A863E" w14:textId="77777777" w:rsidTr="00CE2736">
        <w:tc>
          <w:tcPr>
            <w:tcW w:w="1713" w:type="dxa"/>
          </w:tcPr>
          <w:p w14:paraId="67AB5A04" w14:textId="77777777" w:rsidR="009E76CB" w:rsidRDefault="009E76CB" w:rsidP="00CE2736">
            <w:pPr>
              <w:rPr>
                <w:rFonts w:ascii="Arial" w:eastAsia="Arial" w:hAnsi="Arial" w:cs="Arial"/>
                <w:b/>
              </w:rPr>
            </w:pPr>
            <w:r>
              <w:rPr>
                <w:rFonts w:ascii="Arial" w:eastAsia="Arial" w:hAnsi="Arial" w:cs="Arial"/>
                <w:b/>
              </w:rPr>
              <w:t>Category</w:t>
            </w:r>
          </w:p>
        </w:tc>
        <w:tc>
          <w:tcPr>
            <w:tcW w:w="1209" w:type="dxa"/>
          </w:tcPr>
          <w:p w14:paraId="33A946B6" w14:textId="77777777" w:rsidR="009E76CB" w:rsidRDefault="009E76CB" w:rsidP="00CE2736">
            <w:pPr>
              <w:rPr>
                <w:rFonts w:ascii="Arial" w:eastAsia="Arial" w:hAnsi="Arial" w:cs="Arial"/>
                <w:b/>
              </w:rPr>
            </w:pPr>
            <w:r>
              <w:rPr>
                <w:rFonts w:ascii="Arial" w:eastAsia="Arial" w:hAnsi="Arial" w:cs="Arial"/>
                <w:b/>
              </w:rPr>
              <w:t>% of Grade</w:t>
            </w:r>
          </w:p>
        </w:tc>
      </w:tr>
      <w:tr w:rsidR="009E76CB" w14:paraId="7084483F" w14:textId="77777777" w:rsidTr="00CE2736">
        <w:tc>
          <w:tcPr>
            <w:tcW w:w="1713" w:type="dxa"/>
          </w:tcPr>
          <w:p w14:paraId="2ECCAEFF" w14:textId="6565A057" w:rsidR="009E76CB" w:rsidRPr="009E76CB" w:rsidRDefault="009E76CB" w:rsidP="00CE2736">
            <w:pPr>
              <w:rPr>
                <w:rFonts w:ascii="Arial" w:eastAsia="Arial" w:hAnsi="Arial" w:cs="Arial"/>
              </w:rPr>
            </w:pPr>
            <w:r w:rsidRPr="009E76CB">
              <w:rPr>
                <w:rFonts w:ascii="Arial" w:eastAsia="Arial" w:hAnsi="Arial" w:cs="Arial"/>
              </w:rPr>
              <w:t>Quizzes</w:t>
            </w:r>
            <w:r w:rsidR="001C2518">
              <w:rPr>
                <w:rFonts w:ascii="Arial" w:eastAsia="Arial" w:hAnsi="Arial" w:cs="Arial"/>
              </w:rPr>
              <w:t xml:space="preserve"> </w:t>
            </w:r>
            <w:r w:rsidRPr="009E76CB">
              <w:rPr>
                <w:rFonts w:ascii="Arial" w:eastAsia="Arial" w:hAnsi="Arial" w:cs="Arial"/>
              </w:rPr>
              <w:t>Exams</w:t>
            </w:r>
          </w:p>
          <w:p w14:paraId="7D62487F" w14:textId="77777777" w:rsidR="009E76CB" w:rsidRPr="009E76CB" w:rsidRDefault="009E76CB" w:rsidP="00CE2736">
            <w:pPr>
              <w:rPr>
                <w:rFonts w:ascii="Arial" w:eastAsia="Arial" w:hAnsi="Arial" w:cs="Arial"/>
              </w:rPr>
            </w:pPr>
          </w:p>
        </w:tc>
        <w:tc>
          <w:tcPr>
            <w:tcW w:w="1209" w:type="dxa"/>
          </w:tcPr>
          <w:p w14:paraId="3E843223" w14:textId="0284D314" w:rsidR="009E76CB" w:rsidRPr="009E76CB" w:rsidRDefault="009E76CB" w:rsidP="00CE2736">
            <w:pPr>
              <w:rPr>
                <w:rFonts w:ascii="Arial" w:eastAsia="Arial" w:hAnsi="Arial" w:cs="Arial"/>
              </w:rPr>
            </w:pPr>
            <w:r>
              <w:rPr>
                <w:rFonts w:ascii="Arial" w:eastAsia="Arial" w:hAnsi="Arial" w:cs="Arial"/>
              </w:rPr>
              <w:t>1</w:t>
            </w:r>
            <w:r w:rsidRPr="009E76CB">
              <w:rPr>
                <w:rFonts w:ascii="Arial" w:eastAsia="Arial" w:hAnsi="Arial" w:cs="Arial"/>
              </w:rPr>
              <w:t>5%</w:t>
            </w:r>
          </w:p>
        </w:tc>
      </w:tr>
      <w:tr w:rsidR="009E76CB" w14:paraId="1ED61C29" w14:textId="77777777" w:rsidTr="00CE2736">
        <w:tc>
          <w:tcPr>
            <w:tcW w:w="1713" w:type="dxa"/>
          </w:tcPr>
          <w:p w14:paraId="61BE6C26" w14:textId="565FF1D2" w:rsidR="009E76CB" w:rsidRPr="009E76CB" w:rsidRDefault="009E76CB" w:rsidP="00CE2736">
            <w:pPr>
              <w:rPr>
                <w:rFonts w:ascii="Arial" w:eastAsia="Arial" w:hAnsi="Arial" w:cs="Arial"/>
              </w:rPr>
            </w:pPr>
            <w:r>
              <w:rPr>
                <w:rFonts w:ascii="Arial" w:eastAsia="Arial" w:hAnsi="Arial" w:cs="Arial"/>
              </w:rPr>
              <w:t>Mid-term Exam</w:t>
            </w:r>
          </w:p>
        </w:tc>
        <w:tc>
          <w:tcPr>
            <w:tcW w:w="1209" w:type="dxa"/>
          </w:tcPr>
          <w:p w14:paraId="6147E982" w14:textId="4EAC1338" w:rsidR="009E76CB" w:rsidRPr="009E76CB" w:rsidRDefault="009E76CB" w:rsidP="00CE2736">
            <w:pPr>
              <w:rPr>
                <w:rFonts w:ascii="Arial" w:eastAsia="Arial" w:hAnsi="Arial" w:cs="Arial"/>
              </w:rPr>
            </w:pPr>
            <w:r>
              <w:rPr>
                <w:rFonts w:ascii="Arial" w:eastAsia="Arial" w:hAnsi="Arial" w:cs="Arial"/>
              </w:rPr>
              <w:t>10%</w:t>
            </w:r>
          </w:p>
        </w:tc>
      </w:tr>
      <w:tr w:rsidR="009E76CB" w14:paraId="5A790786" w14:textId="77777777" w:rsidTr="00CE2736">
        <w:tc>
          <w:tcPr>
            <w:tcW w:w="1713" w:type="dxa"/>
          </w:tcPr>
          <w:p w14:paraId="1DD4896E" w14:textId="77777777" w:rsidR="009E76CB" w:rsidRPr="009E76CB" w:rsidRDefault="009E76CB" w:rsidP="00CE2736">
            <w:pPr>
              <w:rPr>
                <w:rFonts w:ascii="Arial" w:eastAsia="Arial" w:hAnsi="Arial" w:cs="Arial"/>
              </w:rPr>
            </w:pPr>
            <w:r w:rsidRPr="009E76CB">
              <w:rPr>
                <w:rFonts w:ascii="Arial" w:eastAsia="Arial" w:hAnsi="Arial" w:cs="Arial"/>
              </w:rPr>
              <w:t>Online Discussions</w:t>
            </w:r>
          </w:p>
        </w:tc>
        <w:tc>
          <w:tcPr>
            <w:tcW w:w="1209" w:type="dxa"/>
          </w:tcPr>
          <w:p w14:paraId="7DA91434" w14:textId="7F283994" w:rsidR="009E76CB" w:rsidRPr="009E76CB" w:rsidRDefault="009E76CB" w:rsidP="00CE2736">
            <w:pPr>
              <w:rPr>
                <w:rFonts w:ascii="Arial" w:eastAsia="Arial" w:hAnsi="Arial" w:cs="Arial"/>
              </w:rPr>
            </w:pPr>
            <w:r w:rsidRPr="009E76CB">
              <w:rPr>
                <w:rFonts w:ascii="Arial" w:eastAsia="Arial" w:hAnsi="Arial" w:cs="Arial"/>
              </w:rPr>
              <w:t>40%</w:t>
            </w:r>
          </w:p>
        </w:tc>
      </w:tr>
      <w:tr w:rsidR="009E76CB" w14:paraId="4E8E7685" w14:textId="77777777" w:rsidTr="00CE2736">
        <w:tc>
          <w:tcPr>
            <w:tcW w:w="1713" w:type="dxa"/>
          </w:tcPr>
          <w:p w14:paraId="70228A9A" w14:textId="77777777" w:rsidR="009E76CB" w:rsidRPr="009E76CB" w:rsidRDefault="009E76CB" w:rsidP="00CE2736">
            <w:pPr>
              <w:rPr>
                <w:rFonts w:ascii="Arial" w:eastAsia="Arial" w:hAnsi="Arial" w:cs="Arial"/>
              </w:rPr>
            </w:pPr>
            <w:r w:rsidRPr="009E76CB">
              <w:rPr>
                <w:rFonts w:ascii="Arial" w:eastAsia="Arial" w:hAnsi="Arial" w:cs="Arial"/>
              </w:rPr>
              <w:t>Learning Activities/Assignments, Weekly Projects, hands-on activities</w:t>
            </w:r>
          </w:p>
        </w:tc>
        <w:tc>
          <w:tcPr>
            <w:tcW w:w="1209" w:type="dxa"/>
          </w:tcPr>
          <w:p w14:paraId="782C1780" w14:textId="06C3AB87" w:rsidR="009E76CB" w:rsidRPr="009E76CB" w:rsidRDefault="009E76CB" w:rsidP="00CE2736">
            <w:pPr>
              <w:rPr>
                <w:rFonts w:ascii="Arial" w:eastAsia="Arial" w:hAnsi="Arial" w:cs="Arial"/>
              </w:rPr>
            </w:pPr>
            <w:r w:rsidRPr="009E76CB">
              <w:rPr>
                <w:rFonts w:ascii="Arial" w:eastAsia="Arial" w:hAnsi="Arial" w:cs="Arial"/>
              </w:rPr>
              <w:t>15%</w:t>
            </w:r>
          </w:p>
        </w:tc>
      </w:tr>
      <w:tr w:rsidR="009E76CB" w14:paraId="4BDCC219" w14:textId="77777777" w:rsidTr="00CE2736">
        <w:trPr>
          <w:trHeight w:val="253"/>
        </w:trPr>
        <w:tc>
          <w:tcPr>
            <w:tcW w:w="1713" w:type="dxa"/>
            <w:vMerge w:val="restart"/>
            <w:vAlign w:val="center"/>
          </w:tcPr>
          <w:p w14:paraId="4A65B13F" w14:textId="3B763AEC" w:rsidR="009E76CB" w:rsidRPr="009E76CB" w:rsidRDefault="009E76CB" w:rsidP="00CE2736">
            <w:pPr>
              <w:rPr>
                <w:rFonts w:ascii="Arial" w:eastAsia="Arial" w:hAnsi="Arial" w:cs="Arial"/>
              </w:rPr>
            </w:pPr>
            <w:r w:rsidRPr="009E76CB">
              <w:rPr>
                <w:rFonts w:ascii="Arial" w:eastAsia="Arial" w:hAnsi="Arial" w:cs="Arial"/>
              </w:rPr>
              <w:t>Research Paper</w:t>
            </w:r>
          </w:p>
        </w:tc>
        <w:tc>
          <w:tcPr>
            <w:tcW w:w="1209" w:type="dxa"/>
            <w:vMerge w:val="restart"/>
            <w:vAlign w:val="center"/>
          </w:tcPr>
          <w:p w14:paraId="3A4D8B10" w14:textId="18989B00" w:rsidR="009E76CB" w:rsidRPr="009E76CB" w:rsidRDefault="009E76CB" w:rsidP="00CE2736">
            <w:pPr>
              <w:rPr>
                <w:rFonts w:ascii="Arial" w:eastAsia="Arial" w:hAnsi="Arial" w:cs="Arial"/>
              </w:rPr>
            </w:pPr>
            <w:r w:rsidRPr="009E76CB">
              <w:rPr>
                <w:rFonts w:ascii="Arial" w:eastAsia="Arial" w:hAnsi="Arial" w:cs="Arial"/>
              </w:rPr>
              <w:t>10%</w:t>
            </w:r>
          </w:p>
        </w:tc>
      </w:tr>
      <w:tr w:rsidR="009E76CB" w14:paraId="55CAD643" w14:textId="77777777" w:rsidTr="00CE2736">
        <w:trPr>
          <w:trHeight w:val="291"/>
        </w:trPr>
        <w:tc>
          <w:tcPr>
            <w:tcW w:w="1713" w:type="dxa"/>
            <w:vMerge/>
            <w:vAlign w:val="center"/>
          </w:tcPr>
          <w:p w14:paraId="6F0F1863" w14:textId="77777777" w:rsidR="009E76CB" w:rsidRDefault="009E76CB" w:rsidP="00CE2736">
            <w:pPr>
              <w:widowControl w:val="0"/>
              <w:spacing w:line="276" w:lineRule="auto"/>
              <w:rPr>
                <w:rFonts w:ascii="Arial" w:eastAsia="Arial" w:hAnsi="Arial" w:cs="Arial"/>
              </w:rPr>
            </w:pPr>
          </w:p>
        </w:tc>
        <w:tc>
          <w:tcPr>
            <w:tcW w:w="1209" w:type="dxa"/>
            <w:vMerge/>
            <w:vAlign w:val="center"/>
          </w:tcPr>
          <w:p w14:paraId="31278FF7" w14:textId="77777777" w:rsidR="009E76CB" w:rsidRDefault="009E76CB" w:rsidP="00CE2736">
            <w:pPr>
              <w:widowControl w:val="0"/>
              <w:spacing w:line="276" w:lineRule="auto"/>
              <w:rPr>
                <w:rFonts w:ascii="Arial" w:eastAsia="Arial" w:hAnsi="Arial" w:cs="Arial"/>
              </w:rPr>
            </w:pPr>
          </w:p>
        </w:tc>
      </w:tr>
      <w:tr w:rsidR="009E76CB" w14:paraId="7AAD62DD" w14:textId="77777777" w:rsidTr="00CE2736">
        <w:trPr>
          <w:trHeight w:val="291"/>
        </w:trPr>
        <w:tc>
          <w:tcPr>
            <w:tcW w:w="1713" w:type="dxa"/>
            <w:vAlign w:val="center"/>
          </w:tcPr>
          <w:p w14:paraId="65D62A63" w14:textId="4AECB3F3" w:rsidR="009E76CB" w:rsidRDefault="009E76CB" w:rsidP="00CE2736">
            <w:pPr>
              <w:widowControl w:val="0"/>
              <w:spacing w:line="276" w:lineRule="auto"/>
              <w:rPr>
                <w:rFonts w:ascii="Arial" w:eastAsia="Arial" w:hAnsi="Arial" w:cs="Arial"/>
              </w:rPr>
            </w:pPr>
            <w:r>
              <w:rPr>
                <w:rFonts w:ascii="Arial" w:eastAsia="Arial" w:hAnsi="Arial" w:cs="Arial"/>
              </w:rPr>
              <w:t>Final Exam</w:t>
            </w:r>
          </w:p>
        </w:tc>
        <w:tc>
          <w:tcPr>
            <w:tcW w:w="1209" w:type="dxa"/>
            <w:vAlign w:val="center"/>
          </w:tcPr>
          <w:p w14:paraId="6425013D" w14:textId="5AADC5ED" w:rsidR="009E76CB" w:rsidRDefault="009E76CB" w:rsidP="00CE2736">
            <w:pPr>
              <w:widowControl w:val="0"/>
              <w:spacing w:line="276" w:lineRule="auto"/>
              <w:rPr>
                <w:rFonts w:ascii="Arial" w:eastAsia="Arial" w:hAnsi="Arial" w:cs="Arial"/>
              </w:rPr>
            </w:pPr>
            <w:r>
              <w:rPr>
                <w:rFonts w:ascii="Arial" w:eastAsia="Arial" w:hAnsi="Arial" w:cs="Arial"/>
              </w:rPr>
              <w:t>10%</w:t>
            </w:r>
          </w:p>
        </w:tc>
      </w:tr>
      <w:tr w:rsidR="009E76CB" w14:paraId="31132DDD" w14:textId="77777777" w:rsidTr="00CE2736">
        <w:tc>
          <w:tcPr>
            <w:tcW w:w="1713" w:type="dxa"/>
            <w:vAlign w:val="bottom"/>
          </w:tcPr>
          <w:p w14:paraId="618AB8E1" w14:textId="77777777" w:rsidR="009E76CB" w:rsidRDefault="009E76CB" w:rsidP="00CE2736">
            <w:pPr>
              <w:rPr>
                <w:rFonts w:ascii="Arial" w:eastAsia="Arial" w:hAnsi="Arial" w:cs="Arial"/>
                <w:b/>
              </w:rPr>
            </w:pPr>
            <w:r>
              <w:rPr>
                <w:rFonts w:ascii="Arial" w:eastAsia="Arial" w:hAnsi="Arial" w:cs="Arial"/>
                <w:b/>
              </w:rPr>
              <w:t>Total</w:t>
            </w:r>
          </w:p>
        </w:tc>
        <w:tc>
          <w:tcPr>
            <w:tcW w:w="1209" w:type="dxa"/>
            <w:vAlign w:val="bottom"/>
          </w:tcPr>
          <w:p w14:paraId="21E38933" w14:textId="77777777" w:rsidR="009E76CB" w:rsidRDefault="009E76CB" w:rsidP="00CE2736">
            <w:pPr>
              <w:rPr>
                <w:rFonts w:ascii="Arial" w:eastAsia="Arial" w:hAnsi="Arial" w:cs="Arial"/>
                <w:b/>
              </w:rPr>
            </w:pPr>
            <w:r>
              <w:rPr>
                <w:rFonts w:ascii="Arial" w:eastAsia="Arial" w:hAnsi="Arial" w:cs="Arial"/>
                <w:b/>
              </w:rPr>
              <w:t>100%</w:t>
            </w:r>
          </w:p>
        </w:tc>
      </w:tr>
    </w:tbl>
    <w:p w14:paraId="6BB28D44" w14:textId="77777777" w:rsidR="00E102C2" w:rsidRDefault="00E102C2">
      <w:pPr>
        <w:pBdr>
          <w:top w:val="nil"/>
          <w:left w:val="nil"/>
          <w:bottom w:val="nil"/>
          <w:right w:val="nil"/>
          <w:between w:val="nil"/>
        </w:pBdr>
        <w:rPr>
          <w:rFonts w:ascii="Arial" w:eastAsia="Arial" w:hAnsi="Arial" w:cs="Arial"/>
          <w:color w:val="000000"/>
          <w:sz w:val="22"/>
          <w:szCs w:val="22"/>
        </w:rPr>
      </w:pPr>
    </w:p>
    <w:p w14:paraId="3BE24CFC" w14:textId="34738253" w:rsidR="00E102C2" w:rsidRDefault="00E949FF">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p>
    <w:p w14:paraId="73B02CF2" w14:textId="77777777" w:rsidR="00E102C2" w:rsidRDefault="00E949FF">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48B9321B"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03C408C2"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everything.  Take notes to understand what you have read. (See Taking effective notes handout.)</w:t>
      </w:r>
    </w:p>
    <w:p w14:paraId="1290B0E1" w14:textId="77777777" w:rsidR="00E102C2" w:rsidRDefault="00E949FF">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14:paraId="78BCFFBE" w14:textId="7634B9AA" w:rsidR="009E76CB" w:rsidRPr="005E0339" w:rsidRDefault="00E949FF" w:rsidP="00AD4DC9">
      <w:pPr>
        <w:numPr>
          <w:ilvl w:val="0"/>
          <w:numId w:val="5"/>
        </w:numPr>
        <w:pBdr>
          <w:top w:val="nil"/>
          <w:left w:val="nil"/>
          <w:bottom w:val="nil"/>
          <w:right w:val="nil"/>
          <w:between w:val="nil"/>
        </w:pBdr>
        <w:shd w:val="clear" w:color="auto" w:fill="FFFFFF"/>
        <w:rPr>
          <w:rFonts w:ascii="Arial" w:eastAsia="Arial" w:hAnsi="Arial" w:cs="Arial"/>
          <w:b/>
          <w:sz w:val="22"/>
          <w:szCs w:val="22"/>
          <w:u w:val="single"/>
        </w:rPr>
      </w:pPr>
      <w:r w:rsidRPr="005E0339">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34036E94" w14:textId="77777777" w:rsidR="009E76CB" w:rsidRDefault="009E76CB">
      <w:pPr>
        <w:pBdr>
          <w:top w:val="nil"/>
          <w:left w:val="nil"/>
          <w:bottom w:val="nil"/>
          <w:right w:val="nil"/>
          <w:between w:val="nil"/>
        </w:pBdr>
        <w:rPr>
          <w:rFonts w:ascii="Arial" w:eastAsia="Arial" w:hAnsi="Arial" w:cs="Arial"/>
          <w:b/>
          <w:sz w:val="22"/>
          <w:szCs w:val="22"/>
          <w:u w:val="single"/>
        </w:rPr>
      </w:pPr>
    </w:p>
    <w:p w14:paraId="0BA37947"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Grading Scale</w:t>
      </w:r>
    </w:p>
    <w:p w14:paraId="19704E4B" w14:textId="77777777" w:rsidR="00E102C2" w:rsidRDefault="00E102C2">
      <w:pPr>
        <w:rPr>
          <w:rFonts w:ascii="Arial" w:eastAsia="Arial" w:hAnsi="Arial" w:cs="Arial"/>
          <w:b/>
          <w:sz w:val="22"/>
          <w:szCs w:val="22"/>
          <w:u w:val="single"/>
        </w:rPr>
      </w:pPr>
    </w:p>
    <w:p w14:paraId="04786140" w14:textId="77777777" w:rsidR="00E102C2" w:rsidRDefault="00E949FF">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Pr>
          <w:rFonts w:ascii="Arial" w:eastAsia="Arial" w:hAnsi="Arial" w:cs="Arial"/>
          <w:color w:val="0000FF"/>
          <w:sz w:val="22"/>
          <w:szCs w:val="22"/>
        </w:rPr>
        <w:t>(email of program director)</w:t>
      </w:r>
      <w:r>
        <w:rPr>
          <w:rFonts w:ascii="Arial" w:eastAsia="Arial" w:hAnsi="Arial" w:cs="Arial"/>
          <w:sz w:val="22"/>
          <w:szCs w:val="22"/>
        </w:rPr>
        <w:t xml:space="preserve"> within the first two weeks of the new term/module.  All grades are considered final 30 days after the end of a module/term.</w:t>
      </w:r>
    </w:p>
    <w:p w14:paraId="19378B1A" w14:textId="77777777" w:rsidR="00E102C2"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14:paraId="35496F4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2E0166D"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9C90CFE"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61044B5C"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CCBE627"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14:paraId="01DA4790"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D3F2CF1"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BAC0931"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1E98F5D"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82DD89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14:paraId="545969EA" w14:textId="77777777">
        <w:trPr>
          <w:jc w:val="center"/>
        </w:trPr>
        <w:tc>
          <w:tcPr>
            <w:tcW w:w="1705" w:type="dxa"/>
            <w:shd w:val="clear" w:color="auto" w:fill="FFFFFF"/>
            <w:tcMar>
              <w:top w:w="0" w:type="dxa"/>
              <w:left w:w="108" w:type="dxa"/>
              <w:bottom w:w="0" w:type="dxa"/>
              <w:right w:w="108" w:type="dxa"/>
            </w:tcMar>
          </w:tcPr>
          <w:p w14:paraId="2DF80FB8" w14:textId="77777777"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207FC65D" w14:textId="77777777"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60E990F6" w14:textId="77777777"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7B6B0987" w14:textId="77777777"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14:paraId="17CEE895" w14:textId="77777777">
        <w:trPr>
          <w:jc w:val="center"/>
        </w:trPr>
        <w:tc>
          <w:tcPr>
            <w:tcW w:w="1705" w:type="dxa"/>
            <w:shd w:val="clear" w:color="auto" w:fill="C0C0C0"/>
            <w:tcMar>
              <w:top w:w="0" w:type="dxa"/>
              <w:left w:w="108" w:type="dxa"/>
              <w:bottom w:w="0" w:type="dxa"/>
              <w:right w:w="108" w:type="dxa"/>
            </w:tcMar>
          </w:tcPr>
          <w:p w14:paraId="0541292D"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2FD55DCB"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277C024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B70F75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14:paraId="08D94C37" w14:textId="77777777">
        <w:trPr>
          <w:jc w:val="center"/>
        </w:trPr>
        <w:tc>
          <w:tcPr>
            <w:tcW w:w="1705" w:type="dxa"/>
            <w:shd w:val="clear" w:color="auto" w:fill="FFFFFF"/>
            <w:tcMar>
              <w:top w:w="0" w:type="dxa"/>
              <w:left w:w="108" w:type="dxa"/>
              <w:bottom w:w="0" w:type="dxa"/>
              <w:right w:w="108" w:type="dxa"/>
            </w:tcMar>
          </w:tcPr>
          <w:p w14:paraId="77BD5346" w14:textId="77777777"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353098A5" w14:textId="77777777"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245CC14B" w14:textId="77777777"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15701B70" w14:textId="77777777"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14:paraId="57DD0B94" w14:textId="77777777">
        <w:trPr>
          <w:jc w:val="center"/>
        </w:trPr>
        <w:tc>
          <w:tcPr>
            <w:tcW w:w="1705" w:type="dxa"/>
            <w:shd w:val="clear" w:color="auto" w:fill="C0C0C0"/>
            <w:tcMar>
              <w:top w:w="0" w:type="dxa"/>
              <w:left w:w="108" w:type="dxa"/>
              <w:bottom w:w="0" w:type="dxa"/>
              <w:right w:w="108" w:type="dxa"/>
            </w:tcMar>
          </w:tcPr>
          <w:p w14:paraId="134D9A1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231E5D5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EEEE64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0E045928"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0BDADB27" w14:textId="77777777">
        <w:trPr>
          <w:jc w:val="center"/>
        </w:trPr>
        <w:tc>
          <w:tcPr>
            <w:tcW w:w="1705" w:type="dxa"/>
            <w:shd w:val="clear" w:color="auto" w:fill="FFFFFF"/>
            <w:tcMar>
              <w:top w:w="0" w:type="dxa"/>
              <w:left w:w="108" w:type="dxa"/>
              <w:bottom w:w="0" w:type="dxa"/>
              <w:right w:w="108" w:type="dxa"/>
            </w:tcMar>
          </w:tcPr>
          <w:p w14:paraId="56120182" w14:textId="77777777"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0BD0C2C7"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62CD0B02" w14:textId="77777777"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6F2C26D6"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14:paraId="2901FD46" w14:textId="77777777">
        <w:trPr>
          <w:jc w:val="center"/>
        </w:trPr>
        <w:tc>
          <w:tcPr>
            <w:tcW w:w="1705" w:type="dxa"/>
            <w:shd w:val="clear" w:color="auto" w:fill="C0C0C0"/>
            <w:tcMar>
              <w:top w:w="0" w:type="dxa"/>
              <w:left w:w="108" w:type="dxa"/>
              <w:bottom w:w="0" w:type="dxa"/>
              <w:right w:w="108" w:type="dxa"/>
            </w:tcMar>
          </w:tcPr>
          <w:p w14:paraId="661620F0"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79FA72BF"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1811083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6075F9E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43C62755" w14:textId="77777777">
        <w:trPr>
          <w:jc w:val="center"/>
        </w:trPr>
        <w:tc>
          <w:tcPr>
            <w:tcW w:w="1705" w:type="dxa"/>
            <w:shd w:val="clear" w:color="auto" w:fill="FFFFFF"/>
            <w:tcMar>
              <w:top w:w="0" w:type="dxa"/>
              <w:left w:w="108" w:type="dxa"/>
              <w:bottom w:w="0" w:type="dxa"/>
              <w:right w:w="108" w:type="dxa"/>
            </w:tcMar>
          </w:tcPr>
          <w:p w14:paraId="4C5E29CA" w14:textId="77777777"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53760F89"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33EDCD9" w14:textId="77777777"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4DAB681E"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bl>
    <w:p w14:paraId="23DFB8F4" w14:textId="77777777" w:rsidR="00E102C2" w:rsidRDefault="00E102C2">
      <w:pPr>
        <w:spacing w:after="160" w:line="259" w:lineRule="auto"/>
        <w:rPr>
          <w:rFonts w:ascii="Arial" w:eastAsia="Arial" w:hAnsi="Arial" w:cs="Arial"/>
          <w:sz w:val="22"/>
          <w:szCs w:val="22"/>
        </w:rPr>
      </w:pPr>
    </w:p>
    <w:p w14:paraId="58C730A5" w14:textId="77777777"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14:paraId="6C750B08"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CA21922"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1AB1C79"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C700FD2" w14:textId="77777777"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21BB82B" w14:textId="77777777"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14:paraId="29D33DC0"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21B3"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AAA2A"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FAC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879BE"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27F4AC6B" w14:textId="77777777"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70874B27"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115AFF8C"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14:paraId="63FEB1D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A5262" w14:textId="77777777"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607601B" w14:textId="18E92AD7" w:rsidR="00E102C2" w:rsidRDefault="009E76CB">
            <w:pPr>
              <w:tabs>
                <w:tab w:val="left" w:pos="2880"/>
                <w:tab w:val="left" w:pos="4950"/>
              </w:tabs>
              <w:rPr>
                <w:rFonts w:ascii="Arial" w:eastAsia="Arial" w:hAnsi="Arial" w:cs="Arial"/>
              </w:rPr>
            </w:pPr>
            <w:r>
              <w:rPr>
                <w:b/>
              </w:rPr>
              <w:t>Historical Overview of the origins and development of the United States Constitution, the United States Legal System and the United States Supreme Court</w:t>
            </w:r>
          </w:p>
        </w:tc>
      </w:tr>
      <w:tr w:rsidR="00E102C2" w14:paraId="1DB0125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A651E" w14:textId="77777777"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6D061713" w14:textId="5DAB9359" w:rsidR="00E102C2" w:rsidRDefault="009E76CB">
            <w:pPr>
              <w:tabs>
                <w:tab w:val="left" w:pos="2880"/>
                <w:tab w:val="left" w:pos="4950"/>
              </w:tabs>
              <w:rPr>
                <w:rFonts w:ascii="Arial" w:eastAsia="Arial" w:hAnsi="Arial" w:cs="Arial"/>
              </w:rPr>
            </w:pPr>
            <w:r>
              <w:rPr>
                <w:b/>
              </w:rPr>
              <w:t>The Fourth Amendment-Constitutional Search and Seizure</w:t>
            </w:r>
          </w:p>
        </w:tc>
      </w:tr>
      <w:tr w:rsidR="00E102C2" w14:paraId="7A230CA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B5BCF" w14:textId="77777777"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5CBDD862" w14:textId="6A2A66E1" w:rsidR="00E102C2" w:rsidRDefault="009E76CB">
            <w:pPr>
              <w:tabs>
                <w:tab w:val="left" w:pos="2880"/>
                <w:tab w:val="left" w:pos="4950"/>
              </w:tabs>
              <w:rPr>
                <w:rFonts w:ascii="Arial" w:eastAsia="Arial" w:hAnsi="Arial" w:cs="Arial"/>
              </w:rPr>
            </w:pPr>
            <w:r>
              <w:rPr>
                <w:b/>
              </w:rPr>
              <w:t>Conducting Constitutional Seizures</w:t>
            </w:r>
          </w:p>
        </w:tc>
      </w:tr>
      <w:tr w:rsidR="00E102C2" w14:paraId="7CD6893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A4A53" w14:textId="77777777"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78F22731" w14:textId="665FA9DD" w:rsidR="00E102C2" w:rsidRDefault="009E76CB">
            <w:pPr>
              <w:tabs>
                <w:tab w:val="left" w:pos="2880"/>
                <w:tab w:val="left" w:pos="4950"/>
              </w:tabs>
              <w:rPr>
                <w:rFonts w:ascii="Arial" w:eastAsia="Arial" w:hAnsi="Arial" w:cs="Arial"/>
              </w:rPr>
            </w:pPr>
            <w:r>
              <w:rPr>
                <w:b/>
              </w:rPr>
              <w:t>Conducting Constitutional Searches</w:t>
            </w:r>
          </w:p>
        </w:tc>
      </w:tr>
      <w:tr w:rsidR="00E102C2" w14:paraId="50D7471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B2473" w14:textId="77777777"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48F11101" w14:textId="77777777" w:rsidR="009E76CB" w:rsidRDefault="009E76CB" w:rsidP="009E76CB">
            <w:pPr>
              <w:spacing w:before="240" w:line="259" w:lineRule="auto"/>
              <w:ind w:left="-5"/>
              <w:rPr>
                <w:b/>
              </w:rPr>
            </w:pPr>
            <w:r>
              <w:rPr>
                <w:b/>
              </w:rPr>
              <w:t>Equal Protection Under the Law, the Fourteenth Amendment to the United States Constitution</w:t>
            </w:r>
          </w:p>
          <w:p w14:paraId="3C923A67" w14:textId="77777777" w:rsidR="00E102C2" w:rsidRDefault="00E102C2">
            <w:pPr>
              <w:tabs>
                <w:tab w:val="left" w:pos="2880"/>
                <w:tab w:val="left" w:pos="4950"/>
              </w:tabs>
              <w:rPr>
                <w:rFonts w:ascii="Arial" w:eastAsia="Arial" w:hAnsi="Arial" w:cs="Arial"/>
              </w:rPr>
            </w:pPr>
          </w:p>
        </w:tc>
      </w:tr>
      <w:tr w:rsidR="00E102C2" w14:paraId="01E34D59"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876F" w14:textId="77777777" w:rsidR="00E102C2" w:rsidRDefault="00E949FF">
            <w:pPr>
              <w:tabs>
                <w:tab w:val="left" w:pos="2880"/>
                <w:tab w:val="left" w:pos="4950"/>
              </w:tabs>
              <w:rPr>
                <w:rFonts w:ascii="Arial" w:eastAsia="Arial" w:hAnsi="Arial" w:cs="Arial"/>
              </w:rPr>
            </w:pPr>
            <w:r>
              <w:rPr>
                <w:rFonts w:ascii="Arial" w:eastAsia="Arial" w:hAnsi="Arial" w:cs="Arial"/>
              </w:rPr>
              <w:lastRenderedPageBreak/>
              <w:t>Week 6:</w:t>
            </w:r>
          </w:p>
        </w:tc>
        <w:tc>
          <w:tcPr>
            <w:tcW w:w="7920" w:type="dxa"/>
            <w:tcBorders>
              <w:top w:val="single" w:sz="4" w:space="0" w:color="000000"/>
              <w:left w:val="single" w:sz="4" w:space="0" w:color="000000"/>
              <w:bottom w:val="single" w:sz="4" w:space="0" w:color="000000"/>
              <w:right w:val="single" w:sz="4" w:space="0" w:color="000000"/>
            </w:tcBorders>
          </w:tcPr>
          <w:p w14:paraId="07B6D116" w14:textId="77777777" w:rsidR="009E76CB" w:rsidRDefault="009E76CB" w:rsidP="009E76CB">
            <w:pPr>
              <w:spacing w:before="120" w:after="120" w:line="259" w:lineRule="auto"/>
              <w:ind w:hanging="14"/>
              <w:rPr>
                <w:b/>
              </w:rPr>
            </w:pPr>
            <w:bookmarkStart w:id="0" w:name="_heading=h.gjdgxs" w:colFirst="0" w:colLast="0"/>
            <w:bookmarkEnd w:id="0"/>
            <w:r>
              <w:rPr>
                <w:b/>
              </w:rPr>
              <w:t>The First Amendment and the Second Amendment to the United States Constitution</w:t>
            </w:r>
          </w:p>
          <w:p w14:paraId="4D8BA91B" w14:textId="77777777" w:rsidR="00E102C2" w:rsidRDefault="00E102C2">
            <w:pPr>
              <w:tabs>
                <w:tab w:val="left" w:pos="2880"/>
                <w:tab w:val="left" w:pos="4950"/>
              </w:tabs>
              <w:rPr>
                <w:rFonts w:ascii="Arial" w:eastAsia="Arial" w:hAnsi="Arial" w:cs="Arial"/>
              </w:rPr>
            </w:pPr>
          </w:p>
        </w:tc>
      </w:tr>
      <w:tr w:rsidR="00E102C2" w14:paraId="377CBF23"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B0F53" w14:textId="77777777"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11279B47" w14:textId="57E5C74A" w:rsidR="00E102C2" w:rsidRDefault="009E76CB">
            <w:pPr>
              <w:tabs>
                <w:tab w:val="left" w:pos="2880"/>
                <w:tab w:val="left" w:pos="4950"/>
              </w:tabs>
              <w:rPr>
                <w:rFonts w:ascii="Arial" w:eastAsia="Arial" w:hAnsi="Arial" w:cs="Arial"/>
              </w:rPr>
            </w:pPr>
            <w:r>
              <w:rPr>
                <w:b/>
              </w:rPr>
              <w:t>The Fifth Amendment: Obtaining Information Legally</w:t>
            </w:r>
          </w:p>
        </w:tc>
      </w:tr>
      <w:tr w:rsidR="00E102C2" w14:paraId="18BA196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D6FD4" w14:textId="77777777"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977EC89" w14:textId="1559267F" w:rsidR="00E102C2" w:rsidRDefault="009E76CB">
            <w:pPr>
              <w:tabs>
                <w:tab w:val="left" w:pos="2880"/>
                <w:tab w:val="left" w:pos="4950"/>
              </w:tabs>
              <w:rPr>
                <w:rFonts w:ascii="Arial" w:eastAsia="Arial" w:hAnsi="Arial" w:cs="Arial"/>
              </w:rPr>
            </w:pPr>
            <w:r>
              <w:rPr>
                <w:b/>
              </w:rPr>
              <w:t>The Sixth Amendment: The Right to Counsel</w:t>
            </w:r>
          </w:p>
        </w:tc>
      </w:tr>
    </w:tbl>
    <w:p w14:paraId="366DC296"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14:paraId="2BCECE7C" w14:textId="77777777" w:rsidR="00E102C2" w:rsidRDefault="00E102C2">
      <w:pPr>
        <w:pBdr>
          <w:top w:val="nil"/>
          <w:left w:val="nil"/>
          <w:bottom w:val="nil"/>
          <w:right w:val="nil"/>
          <w:between w:val="nil"/>
        </w:pBdr>
        <w:rPr>
          <w:rFonts w:ascii="Arial" w:eastAsia="Arial" w:hAnsi="Arial" w:cs="Arial"/>
          <w:b/>
          <w:color w:val="000000"/>
          <w:sz w:val="22"/>
          <w:szCs w:val="22"/>
        </w:rPr>
      </w:pPr>
    </w:p>
    <w:tbl>
      <w:tblPr>
        <w:tblW w:w="969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gridCol w:w="172"/>
      </w:tblGrid>
      <w:tr w:rsidR="002C253C" w:rsidRPr="002C253C" w14:paraId="7D5C6793"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2F147CE" w14:textId="77777777" w:rsidR="002C253C" w:rsidRPr="002C253C" w:rsidRDefault="002C253C" w:rsidP="002C253C">
            <w:pPr>
              <w:pBdr>
                <w:top w:val="nil"/>
                <w:left w:val="nil"/>
                <w:bottom w:val="nil"/>
                <w:right w:val="nil"/>
                <w:between w:val="nil"/>
              </w:pBdr>
              <w:jc w:val="center"/>
              <w:rPr>
                <w:rFonts w:ascii="Arial" w:eastAsia="Arial" w:hAnsi="Arial" w:cs="Arial"/>
                <w:color w:val="000000"/>
              </w:rPr>
            </w:pPr>
            <w:r w:rsidRPr="002C253C">
              <w:rPr>
                <w:rFonts w:ascii="Arial" w:eastAsia="Arial" w:hAnsi="Arial" w:cs="Arial"/>
                <w:b/>
                <w:color w:val="000000"/>
              </w:rPr>
              <w:t>Week 1</w:t>
            </w:r>
          </w:p>
        </w:tc>
      </w:tr>
      <w:tr w:rsidR="002C253C" w:rsidRPr="002C253C" w14:paraId="3ECBEAFF"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E6605" w14:textId="77777777" w:rsidR="002C253C" w:rsidRPr="002C253C" w:rsidRDefault="002C253C" w:rsidP="002C253C">
            <w:pPr>
              <w:pBdr>
                <w:top w:val="nil"/>
                <w:left w:val="nil"/>
                <w:bottom w:val="nil"/>
                <w:right w:val="nil"/>
                <w:between w:val="nil"/>
              </w:pBdr>
              <w:rPr>
                <w:rFonts w:ascii="Arial" w:eastAsia="Arial" w:hAnsi="Arial" w:cs="Arial"/>
                <w:color w:val="000000"/>
              </w:rPr>
            </w:pPr>
            <w:r w:rsidRPr="002C253C">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CA2B6" w14:textId="543517D4" w:rsidR="002C253C" w:rsidRPr="002C253C" w:rsidRDefault="002C253C" w:rsidP="002C253C">
            <w:pPr>
              <w:pBdr>
                <w:top w:val="nil"/>
                <w:left w:val="nil"/>
                <w:bottom w:val="nil"/>
                <w:right w:val="nil"/>
                <w:between w:val="nil"/>
              </w:pBdr>
              <w:rPr>
                <w:rFonts w:ascii="Arial" w:eastAsia="Arial" w:hAnsi="Arial" w:cs="Arial"/>
                <w:color w:val="0000FF"/>
              </w:rPr>
            </w:pPr>
            <w:r w:rsidRPr="002C253C">
              <w:rPr>
                <w:rFonts w:ascii="Arial" w:eastAsia="Arial" w:hAnsi="Arial" w:cs="Arial"/>
                <w:b/>
              </w:rPr>
              <w:t xml:space="preserve">Classroom </w:t>
            </w:r>
            <w:r w:rsidRPr="002C253C">
              <w:rPr>
                <w:rFonts w:ascii="Arial" w:eastAsia="Arial" w:hAnsi="Arial" w:cs="Arial"/>
                <w:b/>
                <w:color w:val="0000FF"/>
              </w:rPr>
              <w:t>(</w:t>
            </w:r>
            <w:r w:rsidR="009061C4">
              <w:rPr>
                <w:rFonts w:ascii="Arial" w:eastAsia="Arial" w:hAnsi="Arial" w:cs="Arial"/>
                <w:b/>
                <w:color w:val="0000FF"/>
              </w:rPr>
              <w:t>6.0</w:t>
            </w:r>
            <w:r w:rsidR="00EB32E0">
              <w:rPr>
                <w:rFonts w:ascii="Arial" w:eastAsia="Arial" w:hAnsi="Arial" w:cs="Arial"/>
                <w:b/>
                <w:color w:val="0000FF"/>
              </w:rPr>
              <w:t xml:space="preserve"> </w:t>
            </w:r>
            <w:proofErr w:type="spellStart"/>
            <w:r w:rsidRPr="002C253C">
              <w:rPr>
                <w:rFonts w:ascii="Arial" w:eastAsia="Arial" w:hAnsi="Arial" w:cs="Arial"/>
                <w:b/>
                <w:color w:val="0000FF"/>
              </w:rPr>
              <w:t>hrs</w:t>
            </w:r>
            <w:proofErr w:type="spellEnd"/>
            <w:r w:rsidRPr="002C253C">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F23D" w14:textId="70AB1C76" w:rsidR="002C253C" w:rsidRPr="002C253C" w:rsidRDefault="002C253C" w:rsidP="002C253C">
            <w:pPr>
              <w:pBdr>
                <w:top w:val="nil"/>
                <w:left w:val="nil"/>
                <w:bottom w:val="nil"/>
                <w:right w:val="nil"/>
                <w:between w:val="nil"/>
              </w:pBdr>
              <w:rPr>
                <w:rFonts w:ascii="Arial" w:eastAsia="Arial" w:hAnsi="Arial" w:cs="Arial"/>
                <w:color w:val="0000FF"/>
              </w:rPr>
            </w:pPr>
            <w:r w:rsidRPr="002C253C">
              <w:rPr>
                <w:rFonts w:ascii="Arial" w:eastAsia="Arial" w:hAnsi="Arial" w:cs="Arial"/>
                <w:b/>
              </w:rPr>
              <w:t xml:space="preserve">Online/lab </w:t>
            </w:r>
            <w:r w:rsidRPr="002C253C">
              <w:rPr>
                <w:rFonts w:ascii="Arial" w:eastAsia="Arial" w:hAnsi="Arial" w:cs="Arial"/>
                <w:b/>
                <w:color w:val="000000"/>
              </w:rPr>
              <w:t>Learning Activities</w:t>
            </w:r>
            <w:r w:rsidRPr="002C253C">
              <w:rPr>
                <w:rFonts w:ascii="Arial" w:eastAsia="Arial" w:hAnsi="Arial" w:cs="Arial"/>
                <w:b/>
                <w:color w:val="0000FF"/>
              </w:rPr>
              <w:t xml:space="preserve"> (</w:t>
            </w:r>
            <w:r w:rsidR="00EB32E0">
              <w:rPr>
                <w:rFonts w:ascii="Arial" w:eastAsia="Arial" w:hAnsi="Arial" w:cs="Arial"/>
                <w:b/>
                <w:color w:val="0000FF"/>
              </w:rPr>
              <w:t>1</w:t>
            </w:r>
            <w:r w:rsidR="00C0031E">
              <w:rPr>
                <w:rFonts w:ascii="Arial" w:eastAsia="Arial" w:hAnsi="Arial" w:cs="Arial"/>
                <w:b/>
                <w:color w:val="0000FF"/>
              </w:rPr>
              <w:t>1</w:t>
            </w:r>
            <w:r w:rsidR="00EB32E0">
              <w:rPr>
                <w:rFonts w:ascii="Arial" w:eastAsia="Arial" w:hAnsi="Arial" w:cs="Arial"/>
                <w:b/>
                <w:color w:val="0000FF"/>
              </w:rPr>
              <w:t xml:space="preserve"> </w:t>
            </w:r>
            <w:proofErr w:type="spellStart"/>
            <w:r w:rsidRPr="002C253C">
              <w:rPr>
                <w:rFonts w:ascii="Arial" w:eastAsia="Arial" w:hAnsi="Arial" w:cs="Arial"/>
                <w:b/>
                <w:color w:val="0000FF"/>
              </w:rPr>
              <w:t>hrs</w:t>
            </w:r>
            <w:proofErr w:type="spellEnd"/>
            <w:r w:rsidRPr="002C253C">
              <w:rPr>
                <w:rFonts w:ascii="Arial" w:eastAsia="Arial" w:hAnsi="Arial" w:cs="Arial"/>
                <w:b/>
                <w:color w:val="0000FF"/>
              </w:rPr>
              <w:t>)</w:t>
            </w:r>
          </w:p>
        </w:tc>
      </w:tr>
      <w:tr w:rsidR="002C253C" w:rsidRPr="002C253C" w14:paraId="5C7098F8" w14:textId="77777777" w:rsidTr="00CC6DA2">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31480" w14:textId="7A58D6DD" w:rsidR="002C253C" w:rsidRPr="002C253C" w:rsidRDefault="002C253C" w:rsidP="002C253C">
            <w:pPr>
              <w:numPr>
                <w:ilvl w:val="0"/>
                <w:numId w:val="3"/>
              </w:numPr>
              <w:pBdr>
                <w:top w:val="nil"/>
                <w:left w:val="nil"/>
                <w:bottom w:val="nil"/>
                <w:right w:val="nil"/>
                <w:between w:val="nil"/>
              </w:pBdr>
              <w:rPr>
                <w:rFonts w:ascii="Arial" w:eastAsia="Arial" w:hAnsi="Arial" w:cs="Arial"/>
                <w:color w:val="000000"/>
                <w:sz w:val="22"/>
                <w:szCs w:val="22"/>
              </w:rPr>
            </w:pPr>
            <w:r w:rsidRPr="002C253C">
              <w:rPr>
                <w:rFonts w:ascii="Arial" w:eastAsia="Arial" w:hAnsi="Arial" w:cs="Arial"/>
                <w:color w:val="000000"/>
                <w:sz w:val="22"/>
                <w:szCs w:val="22"/>
              </w:rPr>
              <w:t>Student</w:t>
            </w:r>
            <w:r w:rsidRPr="007B3379">
              <w:rPr>
                <w:rFonts w:ascii="Arial" w:eastAsia="Arial" w:hAnsi="Arial" w:cs="Arial"/>
                <w:color w:val="000000"/>
                <w:sz w:val="22"/>
                <w:szCs w:val="22"/>
              </w:rPr>
              <w:t>s</w:t>
            </w:r>
            <w:r w:rsidRPr="002C253C">
              <w:rPr>
                <w:rFonts w:ascii="Arial" w:eastAsia="Arial" w:hAnsi="Arial" w:cs="Arial"/>
                <w:color w:val="000000"/>
                <w:sz w:val="22"/>
                <w:szCs w:val="22"/>
              </w:rPr>
              <w:t xml:space="preserve"> will gain an understanding of the course syllabus and the historical origins of the United States Constitution.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D2E5B" w14:textId="77777777" w:rsidR="007B3379" w:rsidRPr="002C253C" w:rsidRDefault="007B3379" w:rsidP="007B3379">
            <w:pPr>
              <w:spacing w:before="120" w:after="120" w:line="259" w:lineRule="auto"/>
              <w:ind w:hanging="14"/>
              <w:rPr>
                <w:rFonts w:ascii="Arial" w:hAnsi="Arial" w:cs="Arial"/>
                <w:sz w:val="22"/>
                <w:szCs w:val="22"/>
              </w:rPr>
            </w:pPr>
            <w:bookmarkStart w:id="1" w:name="_Hlk31113033"/>
            <w:r w:rsidRPr="002C253C">
              <w:rPr>
                <w:rFonts w:ascii="Arial" w:hAnsi="Arial" w:cs="Arial"/>
                <w:sz w:val="22"/>
                <w:szCs w:val="22"/>
              </w:rPr>
              <w:t>Remember your Research Paper topic needs to be submitted and approved by the end of Week 3</w:t>
            </w:r>
            <w:bookmarkEnd w:id="1"/>
            <w:r w:rsidRPr="002C253C">
              <w:rPr>
                <w:rFonts w:ascii="Arial" w:hAnsi="Arial" w:cs="Arial"/>
                <w:sz w:val="22"/>
                <w:szCs w:val="22"/>
              </w:rPr>
              <w:t>.</w:t>
            </w:r>
          </w:p>
          <w:p w14:paraId="01364081"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Quiz on the Syllabus:  You cannot go further until you have completed the quiz on the syllabus.</w:t>
            </w:r>
          </w:p>
          <w:p w14:paraId="19554BB7" w14:textId="3A50FAC6"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View Video:  </w:t>
            </w:r>
            <w:r w:rsidR="009061C4" w:rsidRPr="009061C4">
              <w:rPr>
                <w:rFonts w:ascii="Arial" w:hAnsi="Arial" w:cs="Arial"/>
                <w:sz w:val="22"/>
                <w:szCs w:val="22"/>
              </w:rPr>
              <w:t>https://youtu.be/Rk8dCnKIfP4</w:t>
            </w:r>
          </w:p>
          <w:p w14:paraId="78465D75"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What do you think are the three most important powers granted to Congress in Article I of the U.S. Constitution and why are they important? This should be completed by Wednesday of Week 1 so your classmates can respond to you.</w:t>
            </w:r>
          </w:p>
          <w:p w14:paraId="3E7C3CC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Read Article II of the United States Constitution (Appendix A, textbook pages 479-481).  What </w:t>
            </w:r>
            <w:r w:rsidRPr="002C253C">
              <w:rPr>
                <w:rFonts w:ascii="Arial" w:hAnsi="Arial" w:cs="Arial"/>
                <w:sz w:val="22"/>
                <w:szCs w:val="22"/>
              </w:rPr>
              <w:lastRenderedPageBreak/>
              <w:t>do you think are the three most important powers granted to the President in Article II of the U.S. Constitution and why are they important?  Discussion Board is to be completed by Sunday end of Week 1/beginning of Week 2.</w:t>
            </w:r>
          </w:p>
          <w:p w14:paraId="3F33F29C"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Quiz # 1: Chapters 1, 2, and 3: due by midnight Sunday end of Week 1/beginning of Week 2.</w:t>
            </w:r>
          </w:p>
          <w:p w14:paraId="5FF0E068" w14:textId="3D37DFB6" w:rsidR="002C253C" w:rsidRPr="002C253C" w:rsidRDefault="002C253C" w:rsidP="002C253C">
            <w:pPr>
              <w:spacing w:after="120" w:line="259" w:lineRule="auto"/>
              <w:rPr>
                <w:rFonts w:ascii="Arial" w:eastAsia="Arial" w:hAnsi="Arial" w:cs="Arial"/>
                <w:color w:val="000000"/>
                <w:sz w:val="22"/>
                <w:szCs w:val="22"/>
              </w:rPr>
            </w:pPr>
          </w:p>
        </w:tc>
        <w:tc>
          <w:tcPr>
            <w:tcW w:w="47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4E4E7"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Read and review the Syllabus.</w:t>
            </w:r>
          </w:p>
          <w:p w14:paraId="3A6E693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 Article I of the United States Constitution (Appendix A, textbook pages 476-479).  </w:t>
            </w:r>
          </w:p>
          <w:p w14:paraId="38C6D05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 Chapters 1, 2 and 3 in textbook. </w:t>
            </w:r>
          </w:p>
          <w:p w14:paraId="3E32D13A" w14:textId="2D5B7A8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1:  Write a one (1) page essay answering the following questions.  Use your book as reference.  There is one question from each of the three chapters you have read.  You only answer one of the questions.  Turn in to Dropbox by Saturday at end of Wee</w:t>
            </w:r>
            <w:r w:rsidR="007B3379" w:rsidRPr="007B3379">
              <w:rPr>
                <w:rFonts w:ascii="Arial" w:hAnsi="Arial" w:cs="Arial"/>
                <w:sz w:val="22"/>
                <w:szCs w:val="22"/>
              </w:rPr>
              <w:t>k 1.</w:t>
            </w:r>
          </w:p>
          <w:p w14:paraId="3E91661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             ●  Why is the Constitution called a living document? Please give examples.</w:t>
            </w:r>
          </w:p>
          <w:p w14:paraId="6B05D618"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What problems could arise for any law enforcement professional not keeping current with the law?</w:t>
            </w:r>
          </w:p>
          <w:p w14:paraId="59F345D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Do you think the Supreme Court of the United States has too much power?</w:t>
            </w:r>
          </w:p>
          <w:p w14:paraId="64CB0AF7" w14:textId="238E13AC" w:rsidR="002C253C" w:rsidRPr="002C253C" w:rsidRDefault="002C253C" w:rsidP="002C253C">
            <w:pPr>
              <w:rPr>
                <w:rFonts w:ascii="Arial" w:eastAsia="Arial" w:hAnsi="Arial" w:cs="Arial"/>
                <w:sz w:val="22"/>
                <w:szCs w:val="22"/>
              </w:rPr>
            </w:pPr>
          </w:p>
        </w:tc>
      </w:tr>
      <w:tr w:rsidR="002C253C" w:rsidRPr="002C253C" w14:paraId="0783B972"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6A949DE" w14:textId="77777777" w:rsidR="002C253C" w:rsidRPr="002C253C" w:rsidRDefault="002C253C" w:rsidP="002C253C">
            <w:pPr>
              <w:jc w:val="center"/>
              <w:rPr>
                <w:rFonts w:ascii="Arial" w:eastAsia="Arial" w:hAnsi="Arial" w:cs="Arial"/>
                <w:color w:val="000000"/>
                <w:sz w:val="22"/>
                <w:szCs w:val="22"/>
              </w:rPr>
            </w:pPr>
            <w:r w:rsidRPr="002C253C">
              <w:rPr>
                <w:rFonts w:ascii="Arial" w:eastAsia="Arial" w:hAnsi="Arial" w:cs="Arial"/>
                <w:b/>
                <w:sz w:val="22"/>
                <w:szCs w:val="22"/>
              </w:rPr>
              <w:t>Week 2</w:t>
            </w:r>
          </w:p>
        </w:tc>
      </w:tr>
      <w:tr w:rsidR="002C253C" w:rsidRPr="002C253C" w14:paraId="35CA91DE"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DFE30"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D64FC" w14:textId="38F409E5"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725437">
              <w:rPr>
                <w:rFonts w:ascii="Arial" w:eastAsia="Arial" w:hAnsi="Arial" w:cs="Arial"/>
                <w:b/>
                <w:color w:val="0000FF"/>
                <w:sz w:val="22"/>
                <w:szCs w:val="22"/>
              </w:rPr>
              <w:t>6.5</w:t>
            </w:r>
            <w:r w:rsidR="00EB32E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7E074" w14:textId="114BE19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EB32E0">
              <w:rPr>
                <w:rFonts w:ascii="Arial" w:eastAsia="Arial" w:hAnsi="Arial" w:cs="Arial"/>
                <w:b/>
                <w:color w:val="0000FF"/>
                <w:sz w:val="22"/>
                <w:szCs w:val="22"/>
              </w:rPr>
              <w:t>1</w:t>
            </w:r>
            <w:r w:rsidR="00725437">
              <w:rPr>
                <w:rFonts w:ascii="Arial" w:eastAsia="Arial" w:hAnsi="Arial" w:cs="Arial"/>
                <w:b/>
                <w:color w:val="0000FF"/>
                <w:sz w:val="22"/>
                <w:szCs w:val="22"/>
              </w:rPr>
              <w:t>1</w:t>
            </w:r>
            <w:r w:rsidR="00EB32E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7260D0BA" w14:textId="77777777" w:rsidTr="00CC6DA2">
        <w:trPr>
          <w:gridAfter w:val="1"/>
          <w:wAfter w:w="172" w:type="dxa"/>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AAF51" w14:textId="77777777" w:rsidR="002C253C" w:rsidRPr="002C253C" w:rsidRDefault="002C253C" w:rsidP="002C253C">
            <w:pPr>
              <w:numPr>
                <w:ilvl w:val="0"/>
                <w:numId w:val="3"/>
              </w:numPr>
              <w:rPr>
                <w:rFonts w:ascii="Arial" w:eastAsia="Arial" w:hAnsi="Arial" w:cs="Arial"/>
                <w:color w:val="000000"/>
                <w:sz w:val="22"/>
                <w:szCs w:val="22"/>
              </w:rPr>
            </w:pPr>
            <w:r w:rsidRPr="002C253C">
              <w:rPr>
                <w:rFonts w:ascii="Arial" w:eastAsia="Arial" w:hAnsi="Arial" w:cs="Arial"/>
                <w:color w:val="000000"/>
                <w:sz w:val="22"/>
                <w:szCs w:val="22"/>
              </w:rPr>
              <w:t>Students will be thinking about the topic of their research paper.  Students will begin to develop an understanding of the Fourth Amendment to the U.S. Constitution and search and seizure.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7CB5" w14:textId="77777777" w:rsidR="002C253C" w:rsidRPr="002C253C" w:rsidRDefault="002C253C" w:rsidP="002C253C">
            <w:pPr>
              <w:spacing w:before="120" w:after="120" w:line="259" w:lineRule="auto"/>
              <w:ind w:hanging="14"/>
              <w:rPr>
                <w:rFonts w:ascii="Arial" w:hAnsi="Arial" w:cs="Arial"/>
                <w:b/>
                <w:sz w:val="22"/>
                <w:szCs w:val="22"/>
              </w:rPr>
            </w:pPr>
            <w:r w:rsidRPr="002C253C">
              <w:rPr>
                <w:rFonts w:ascii="Arial" w:hAnsi="Arial" w:cs="Arial"/>
                <w:sz w:val="22"/>
                <w:szCs w:val="22"/>
              </w:rPr>
              <w:t>Remember your Research Paper topic needs to be submitted and approved by the end of Week 3.</w:t>
            </w:r>
          </w:p>
          <w:p w14:paraId="43A11421" w14:textId="77777777" w:rsidR="002C253C" w:rsidRPr="002C253C" w:rsidRDefault="002C253C" w:rsidP="002C253C">
            <w:pPr>
              <w:spacing w:after="120" w:line="247" w:lineRule="auto"/>
              <w:ind w:hanging="14"/>
              <w:rPr>
                <w:rFonts w:ascii="Arial" w:hAnsi="Arial" w:cs="Arial"/>
                <w:color w:val="0000FF"/>
                <w:sz w:val="22"/>
                <w:szCs w:val="22"/>
                <w:u w:val="single"/>
              </w:rPr>
            </w:pPr>
            <w:r w:rsidRPr="002C253C">
              <w:rPr>
                <w:rFonts w:ascii="Arial" w:hAnsi="Arial" w:cs="Arial"/>
                <w:sz w:val="22"/>
                <w:szCs w:val="22"/>
              </w:rPr>
              <w:t xml:space="preserve">View Video: </w:t>
            </w:r>
            <w:r w:rsidRPr="002C253C">
              <w:rPr>
                <w:rFonts w:ascii="Arial" w:hAnsi="Arial" w:cs="Arial"/>
                <w:sz w:val="22"/>
                <w:szCs w:val="22"/>
                <w:u w:val="single"/>
              </w:rPr>
              <w:t>A Conversation of the Constitution: Search and Seizure</w:t>
            </w:r>
            <w:r w:rsidRPr="002C253C">
              <w:rPr>
                <w:rFonts w:ascii="Arial" w:hAnsi="Arial" w:cs="Arial"/>
                <w:sz w:val="22"/>
                <w:szCs w:val="22"/>
              </w:rPr>
              <w:t xml:space="preserve">  </w:t>
            </w:r>
            <w:hyperlink r:id="rId9" w:history="1">
              <w:r w:rsidRPr="002C253C">
                <w:rPr>
                  <w:rFonts w:ascii="Arial" w:hAnsi="Arial" w:cs="Arial"/>
                  <w:sz w:val="22"/>
                  <w:szCs w:val="22"/>
                  <w:u w:val="single"/>
                </w:rPr>
                <w:t>https://www.youtube.com/watch?v=Us8KX1eH_HQ</w:t>
              </w:r>
            </w:hyperlink>
          </w:p>
          <w:p w14:paraId="158E10CE"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 xml:space="preserve">View video: Search and Seizure/Car Stops: A “New” Fourth Amendment for a New Generation? </w:t>
            </w:r>
            <w:hyperlink r:id="rId10" w:history="1">
              <w:r w:rsidRPr="002C253C">
                <w:rPr>
                  <w:rFonts w:ascii="Arial" w:hAnsi="Arial" w:cs="Arial"/>
                  <w:color w:val="0000FF"/>
                  <w:sz w:val="22"/>
                  <w:szCs w:val="22"/>
                  <w:u w:val="single"/>
                </w:rPr>
                <w:t>https://www.youtube.com/watch?v=U4E9u-UzgkI</w:t>
              </w:r>
            </w:hyperlink>
          </w:p>
          <w:p w14:paraId="0627680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Should a case be dismissed because the one piece </w:t>
            </w:r>
            <w:r w:rsidRPr="002C253C">
              <w:rPr>
                <w:rFonts w:ascii="Arial" w:hAnsi="Arial" w:cs="Arial"/>
                <w:sz w:val="22"/>
                <w:szCs w:val="22"/>
              </w:rPr>
              <w:lastRenderedPageBreak/>
              <w:t>of evidence that would surely prove the defendant guilty is not admitted because of a police error in obtaining the evidence? Why or why not?</w:t>
            </w:r>
          </w:p>
          <w:p w14:paraId="30CDDEE8"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360: To protect the public, can government (i.e. law enforcement) ever really go “too far”? Due by Sunday at end of Week 2.</w:t>
            </w:r>
          </w:p>
          <w:p w14:paraId="64ED3D60"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Quiz #2: Chapter 7: due by midnight Sunday end of Week 2/beginning of Week 3.</w:t>
            </w:r>
          </w:p>
          <w:p w14:paraId="23C6EE06" w14:textId="77777777" w:rsidR="002C253C" w:rsidRPr="007B3379" w:rsidRDefault="002C253C" w:rsidP="007B3379">
            <w:pPr>
              <w:spacing w:after="120" w:line="259" w:lineRule="auto"/>
              <w:rPr>
                <w:rFonts w:ascii="Arial" w:hAnsi="Arial" w:cs="Arial"/>
                <w:sz w:val="22"/>
                <w:szCs w:val="22"/>
              </w:rPr>
            </w:pPr>
            <w:r w:rsidRPr="002C253C">
              <w:rPr>
                <w:rFonts w:ascii="Arial" w:hAnsi="Arial" w:cs="Arial"/>
                <w:sz w:val="22"/>
                <w:szCs w:val="22"/>
              </w:rPr>
              <w:tab/>
              <w:t xml:space="preserve"> </w:t>
            </w:r>
          </w:p>
          <w:p w14:paraId="7C4B9F56" w14:textId="77777777" w:rsidR="007B3379" w:rsidRPr="007B3379" w:rsidRDefault="007B3379" w:rsidP="007B3379">
            <w:pPr>
              <w:spacing w:after="120" w:line="259" w:lineRule="auto"/>
              <w:rPr>
                <w:rFonts w:ascii="Arial" w:hAnsi="Arial" w:cs="Arial"/>
                <w:sz w:val="22"/>
                <w:szCs w:val="22"/>
              </w:rPr>
            </w:pPr>
          </w:p>
          <w:p w14:paraId="316FAE04" w14:textId="21A61A4C" w:rsidR="007B3379" w:rsidRPr="002C253C" w:rsidRDefault="007B3379" w:rsidP="007B3379">
            <w:pPr>
              <w:spacing w:after="120" w:line="259" w:lineRule="auto"/>
              <w:rPr>
                <w:rFonts w:ascii="Arial" w:eastAsia="Arial" w:hAnsi="Arial" w:cs="Arial"/>
                <w:color w:val="000000"/>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3A194"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lastRenderedPageBreak/>
              <w:t>Read Article III of the United States Constitution (Appendix A, textbook 481) and Amendments I through X (the Bill of Rights) of the United States Constitution (Appendix A, textbook page 483-484).</w:t>
            </w:r>
          </w:p>
          <w:p w14:paraId="030A613E" w14:textId="77777777" w:rsidR="002C253C" w:rsidRPr="002C253C" w:rsidRDefault="002C253C" w:rsidP="002C253C">
            <w:pPr>
              <w:spacing w:after="120" w:line="247" w:lineRule="auto"/>
              <w:ind w:hanging="14"/>
              <w:rPr>
                <w:rFonts w:ascii="Arial" w:hAnsi="Arial" w:cs="Arial"/>
                <w:sz w:val="22"/>
                <w:szCs w:val="22"/>
              </w:rPr>
            </w:pPr>
            <w:r w:rsidRPr="002C253C">
              <w:rPr>
                <w:rFonts w:ascii="Arial" w:hAnsi="Arial" w:cs="Arial"/>
                <w:sz w:val="22"/>
                <w:szCs w:val="22"/>
              </w:rPr>
              <w:t>Read Chapter 7 in textbook.</w:t>
            </w:r>
          </w:p>
          <w:p w14:paraId="40413D06" w14:textId="43A883C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Read/Response Week 2: Write a one (1) page essay answering one of the following questions.  Use your book as a </w:t>
            </w:r>
            <w:r w:rsidR="00725437">
              <w:rPr>
                <w:rFonts w:ascii="Arial" w:hAnsi="Arial" w:cs="Arial"/>
                <w:sz w:val="22"/>
                <w:szCs w:val="22"/>
              </w:rPr>
              <w:t>reference.</w:t>
            </w:r>
            <w:r w:rsidRPr="002C253C">
              <w:rPr>
                <w:rFonts w:ascii="Arial" w:hAnsi="Arial" w:cs="Arial"/>
                <w:sz w:val="22"/>
                <w:szCs w:val="22"/>
              </w:rPr>
              <w:t xml:space="preserve">  You only answer one of the questions.  Turn in to Dropbox by Saturday at end of Week 2:</w:t>
            </w:r>
          </w:p>
          <w:p w14:paraId="21CEDD2F"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Explain the meaning of “search and seizure”.</w:t>
            </w:r>
          </w:p>
          <w:p w14:paraId="180821ED"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xml:space="preserve">● Explain why people might sue when they feel their rights have been violated by the government (law enforcement).  Is there something that makes it so attractive to sue law enforcement? (keep in mind the theory of “deep pockets”). </w:t>
            </w:r>
          </w:p>
          <w:p w14:paraId="0B0A506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t xml:space="preserve">● Explain the doctrine of “fruit of the poisonous tree”.  </w:t>
            </w:r>
          </w:p>
          <w:p w14:paraId="25BA2D19" w14:textId="77777777" w:rsidR="002C253C" w:rsidRPr="002C253C" w:rsidRDefault="002C253C" w:rsidP="002C253C">
            <w:pPr>
              <w:rPr>
                <w:rFonts w:ascii="Arial" w:eastAsia="Arial" w:hAnsi="Arial" w:cs="Arial"/>
                <w:sz w:val="22"/>
                <w:szCs w:val="22"/>
              </w:rPr>
            </w:pPr>
          </w:p>
        </w:tc>
      </w:tr>
      <w:tr w:rsidR="002C253C" w:rsidRPr="002C253C" w14:paraId="7DC87DAE"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73455B4" w14:textId="77777777" w:rsidR="002C253C" w:rsidRPr="002C253C" w:rsidRDefault="002C253C" w:rsidP="002C253C">
            <w:pPr>
              <w:jc w:val="center"/>
              <w:rPr>
                <w:rFonts w:ascii="Arial" w:eastAsia="Arial" w:hAnsi="Arial" w:cs="Arial"/>
                <w:sz w:val="22"/>
                <w:szCs w:val="22"/>
              </w:rPr>
            </w:pPr>
            <w:r w:rsidRPr="002C253C">
              <w:rPr>
                <w:rFonts w:ascii="Arial" w:eastAsia="Arial" w:hAnsi="Arial" w:cs="Arial"/>
                <w:b/>
                <w:sz w:val="22"/>
                <w:szCs w:val="22"/>
              </w:rPr>
              <w:t>Week 3</w:t>
            </w:r>
          </w:p>
        </w:tc>
      </w:tr>
      <w:tr w:rsidR="002C253C" w:rsidRPr="002C253C" w14:paraId="41BB8F05"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A6B42"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17DF2" w14:textId="0BB8F14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725437">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984E2" w14:textId="5821E485"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725437">
              <w:rPr>
                <w:rFonts w:ascii="Arial" w:eastAsia="Arial" w:hAnsi="Arial" w:cs="Arial"/>
                <w:b/>
                <w:color w:val="0000FF"/>
                <w:sz w:val="22"/>
                <w:szCs w:val="22"/>
              </w:rPr>
              <w:t xml:space="preserve">9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4CDFC06C"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A8024" w14:textId="77777777" w:rsidR="002C253C" w:rsidRPr="002C253C" w:rsidRDefault="002C253C" w:rsidP="002C253C">
            <w:pPr>
              <w:numPr>
                <w:ilvl w:val="0"/>
                <w:numId w:val="3"/>
              </w:numPr>
              <w:pBdr>
                <w:top w:val="nil"/>
                <w:left w:val="nil"/>
                <w:bottom w:val="nil"/>
                <w:right w:val="nil"/>
                <w:between w:val="nil"/>
              </w:pBdr>
              <w:rPr>
                <w:rFonts w:ascii="Arial" w:eastAsia="Arial" w:hAnsi="Arial" w:cs="Arial"/>
                <w:color w:val="000000"/>
                <w:sz w:val="22"/>
                <w:szCs w:val="22"/>
              </w:rPr>
            </w:pPr>
            <w:r w:rsidRPr="002C253C">
              <w:rPr>
                <w:rFonts w:ascii="Arial" w:eastAsia="Arial" w:hAnsi="Arial" w:cs="Arial"/>
                <w:color w:val="000000"/>
                <w:sz w:val="22"/>
                <w:szCs w:val="22"/>
              </w:rPr>
              <w:t>Students will be thinking about the topic of their research paper.  Students will begin to develop an understanding of the Fourth Amendment to the U.S. Constitution and search and seizure.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2D04D"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Remember your Research Paper topic needs to be submitted and approved by the end of this week.</w:t>
            </w:r>
          </w:p>
          <w:p w14:paraId="47BDF10A" w14:textId="77777777" w:rsidR="002C253C" w:rsidRPr="002C253C" w:rsidRDefault="002C253C" w:rsidP="002C253C">
            <w:pPr>
              <w:spacing w:after="120" w:line="259" w:lineRule="auto"/>
              <w:ind w:hanging="14"/>
              <w:rPr>
                <w:rFonts w:ascii="Arial" w:hAnsi="Arial" w:cs="Arial"/>
                <w:sz w:val="22"/>
                <w:szCs w:val="22"/>
                <w:u w:val="single"/>
              </w:rPr>
            </w:pPr>
            <w:r w:rsidRPr="002C253C">
              <w:rPr>
                <w:rFonts w:ascii="Arial" w:hAnsi="Arial" w:cs="Arial"/>
                <w:bCs/>
                <w:sz w:val="22"/>
                <w:szCs w:val="22"/>
              </w:rPr>
              <w:t xml:space="preserve">View Video:  Cops TV Show-in pursuit-Las Vegas </w:t>
            </w:r>
            <w:hyperlink r:id="rId11" w:history="1">
              <w:r w:rsidRPr="002C253C">
                <w:rPr>
                  <w:rFonts w:ascii="Arial" w:hAnsi="Arial" w:cs="Arial"/>
                  <w:sz w:val="22"/>
                  <w:szCs w:val="22"/>
                  <w:u w:val="single"/>
                </w:rPr>
                <w:t>https://www.youtube.com/watch?v=F2WHJpO6vR8</w:t>
              </w:r>
            </w:hyperlink>
          </w:p>
          <w:p w14:paraId="5CD4E905"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 xml:space="preserve">Discussion Board 1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360: Should police officers who are doing their best to enforce the law and </w:t>
            </w:r>
            <w:r w:rsidRPr="002C253C">
              <w:rPr>
                <w:rFonts w:ascii="Arial" w:hAnsi="Arial" w:cs="Arial"/>
                <w:bCs/>
                <w:sz w:val="22"/>
                <w:szCs w:val="22"/>
              </w:rPr>
              <w:lastRenderedPageBreak/>
              <w:t>protect the public ever be punished if they are acting in “good faith”?  Due by Sunday at end of Week 3.</w:t>
            </w:r>
          </w:p>
          <w:p w14:paraId="6EFC3D3B" w14:textId="2B712D26"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 xml:space="preserve">Discussion Board 2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360:  </w:t>
            </w:r>
            <w:r w:rsidRPr="002C253C">
              <w:rPr>
                <w:rFonts w:ascii="Arial" w:hAnsi="Arial" w:cs="Arial"/>
                <w:sz w:val="22"/>
                <w:szCs w:val="22"/>
              </w:rPr>
              <w:t xml:space="preserve">View Video: In car video of the incident re: </w:t>
            </w:r>
            <w:r w:rsidRPr="002C253C">
              <w:rPr>
                <w:rFonts w:ascii="Arial" w:hAnsi="Arial" w:cs="Arial"/>
                <w:sz w:val="22"/>
                <w:szCs w:val="22"/>
                <w:u w:val="single"/>
              </w:rPr>
              <w:t>Scott v. Harris</w:t>
            </w:r>
            <w:r w:rsidRPr="002C253C">
              <w:rPr>
                <w:rFonts w:ascii="Arial" w:hAnsi="Arial" w:cs="Arial"/>
                <w:sz w:val="22"/>
                <w:szCs w:val="22"/>
              </w:rPr>
              <w:t xml:space="preserve">   </w:t>
            </w:r>
            <w:hyperlink r:id="rId12" w:history="1">
              <w:r w:rsidR="00725437" w:rsidRPr="00725437">
                <w:rPr>
                  <w:color w:val="0000FF"/>
                  <w:u w:val="single"/>
                </w:rPr>
                <w:t>https://www.cato.org/blog/one-police-video-many-interpretations</w:t>
              </w:r>
            </w:hyperlink>
            <w:r w:rsidRPr="002C253C">
              <w:rPr>
                <w:rFonts w:ascii="Arial" w:hAnsi="Arial" w:cs="Arial"/>
                <w:sz w:val="22"/>
                <w:szCs w:val="22"/>
              </w:rPr>
              <w:t xml:space="preserve">and review </w:t>
            </w:r>
            <w:r w:rsidRPr="002C253C">
              <w:rPr>
                <w:rFonts w:ascii="Arial" w:hAnsi="Arial" w:cs="Arial"/>
                <w:sz w:val="22"/>
                <w:szCs w:val="22"/>
                <w:u w:val="single"/>
              </w:rPr>
              <w:t>Scott v. Harris</w:t>
            </w:r>
            <w:r w:rsidRPr="002C253C">
              <w:rPr>
                <w:rFonts w:ascii="Arial" w:hAnsi="Arial" w:cs="Arial"/>
                <w:sz w:val="22"/>
                <w:szCs w:val="22"/>
              </w:rPr>
              <w:t xml:space="preserve"> case on p. 269 of textbook.  Do you agree or disagree with the Supreme Court’s ruling in the case?  Why?  Due by Sunday at end of Week 3.</w:t>
            </w:r>
          </w:p>
          <w:p w14:paraId="5DC5E729"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Quiz #3: Chapter 8: due by midnight Sunday end of Week 3/beginning of Week 4.</w:t>
            </w:r>
          </w:p>
          <w:p w14:paraId="0C41EAF0" w14:textId="77777777" w:rsidR="002C253C" w:rsidRPr="002C253C" w:rsidRDefault="002C253C" w:rsidP="002C253C">
            <w:pPr>
              <w:spacing w:after="120" w:line="259" w:lineRule="auto"/>
              <w:rPr>
                <w:rFonts w:ascii="Arial" w:eastAsia="Arial" w:hAnsi="Arial" w:cs="Arial"/>
                <w:color w:val="000000"/>
                <w:sz w:val="22"/>
                <w:szCs w:val="22"/>
              </w:rPr>
            </w:pPr>
            <w:r w:rsidRPr="002C253C">
              <w:rPr>
                <w:rFonts w:ascii="Arial" w:hAnsi="Arial" w:cs="Arial"/>
                <w:sz w:val="22"/>
                <w:szCs w:val="22"/>
              </w:rPr>
              <w:tab/>
            </w: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DEA0E6"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sz w:val="22"/>
                <w:szCs w:val="22"/>
              </w:rPr>
              <w:lastRenderedPageBreak/>
              <w:t>Read Amendment IV of the United States Constitution (Appendix A, textbook page 484).</w:t>
            </w:r>
          </w:p>
          <w:p w14:paraId="12CF7BBD"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8 in the textbook.</w:t>
            </w:r>
          </w:p>
          <w:p w14:paraId="3CCAAF84"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3: Write a one (1) page essay answering the following questions.  Use your book as a reference.  You only one of answer one of the questions.  Turn in to</w:t>
            </w:r>
            <w:bookmarkStart w:id="2" w:name="_Hlk31025759"/>
            <w:r w:rsidRPr="002C253C">
              <w:rPr>
                <w:rFonts w:ascii="Arial" w:hAnsi="Arial" w:cs="Arial"/>
                <w:sz w:val="22"/>
                <w:szCs w:val="22"/>
              </w:rPr>
              <w:t xml:space="preserve"> Dropbox by Saturday at end Week 3:</w:t>
            </w:r>
          </w:p>
          <w:bookmarkEnd w:id="2"/>
          <w:p w14:paraId="46BC3B1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 xml:space="preserve">                       ● Explain what factors are important in determining whether a person is deemed “arrested.”</w:t>
            </w:r>
          </w:p>
          <w:p w14:paraId="3E33968E"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xml:space="preserve">● How much force can be used by an officer when executing an arrest </w:t>
            </w:r>
            <w:r w:rsidRPr="002C253C">
              <w:rPr>
                <w:rFonts w:ascii="Arial" w:hAnsi="Arial" w:cs="Arial"/>
                <w:sz w:val="22"/>
                <w:szCs w:val="22"/>
              </w:rPr>
              <w:lastRenderedPageBreak/>
              <w:t>warrant?  How is that use of force determined?</w:t>
            </w:r>
          </w:p>
          <w:p w14:paraId="5C239E13"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Describe the circumstances under which an arrest by a police officer may be made?</w:t>
            </w:r>
          </w:p>
          <w:p w14:paraId="5D742C99" w14:textId="77777777" w:rsidR="002C253C" w:rsidRPr="002C253C" w:rsidRDefault="002C253C" w:rsidP="002C253C">
            <w:pPr>
              <w:rPr>
                <w:rFonts w:ascii="Arial" w:eastAsia="Arial" w:hAnsi="Arial" w:cs="Arial"/>
                <w:sz w:val="22"/>
                <w:szCs w:val="22"/>
              </w:rPr>
            </w:pPr>
          </w:p>
        </w:tc>
      </w:tr>
      <w:tr w:rsidR="002C253C" w:rsidRPr="002C253C" w14:paraId="2501A71D" w14:textId="77777777" w:rsidTr="00CC6DA2">
        <w:trPr>
          <w:gridAfter w:val="1"/>
          <w:wAfter w:w="172" w:type="dxa"/>
          <w:trHeight w:val="2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5DD14" w14:textId="77777777" w:rsidR="002C253C" w:rsidRPr="002C253C" w:rsidRDefault="002C253C" w:rsidP="002C253C">
            <w:pPr>
              <w:pBdr>
                <w:top w:val="nil"/>
                <w:left w:val="nil"/>
                <w:bottom w:val="nil"/>
                <w:right w:val="nil"/>
                <w:between w:val="nil"/>
              </w:pBdr>
              <w:ind w:left="360"/>
              <w:rPr>
                <w:rFonts w:ascii="Arial" w:eastAsia="Arial" w:hAnsi="Arial" w:cs="Arial"/>
                <w:color w:val="000000"/>
                <w:sz w:val="22"/>
                <w:szCs w:val="22"/>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F2D0C" w14:textId="77777777" w:rsidR="002C253C" w:rsidRPr="002C253C" w:rsidRDefault="002C253C" w:rsidP="002C253C">
            <w:pPr>
              <w:spacing w:before="120" w:after="120" w:line="259" w:lineRule="auto"/>
              <w:ind w:hanging="14"/>
              <w:rPr>
                <w:rFonts w:ascii="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54FE499" w14:textId="77777777" w:rsidR="002C253C" w:rsidRPr="002C253C" w:rsidRDefault="002C253C" w:rsidP="002C253C">
            <w:pPr>
              <w:spacing w:before="120" w:after="120" w:line="259" w:lineRule="auto"/>
              <w:ind w:hanging="14"/>
              <w:rPr>
                <w:rFonts w:ascii="Arial" w:hAnsi="Arial" w:cs="Arial"/>
                <w:sz w:val="22"/>
                <w:szCs w:val="22"/>
              </w:rPr>
            </w:pPr>
          </w:p>
        </w:tc>
      </w:tr>
      <w:tr w:rsidR="002C253C" w:rsidRPr="002C253C" w14:paraId="5852D79D" w14:textId="77777777" w:rsidTr="00CC6DA2">
        <w:trPr>
          <w:gridAfter w:val="1"/>
          <w:wAfter w:w="172" w:type="dxa"/>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B74BBBB" w14:textId="77777777" w:rsidR="002C253C" w:rsidRPr="002C253C" w:rsidRDefault="002C253C" w:rsidP="002C253C">
            <w:pPr>
              <w:jc w:val="center"/>
              <w:rPr>
                <w:rFonts w:ascii="Arial" w:eastAsia="Arial" w:hAnsi="Arial" w:cs="Arial"/>
                <w:sz w:val="22"/>
                <w:szCs w:val="22"/>
              </w:rPr>
            </w:pPr>
            <w:r w:rsidRPr="002C253C">
              <w:rPr>
                <w:rFonts w:ascii="Arial" w:eastAsia="Arial" w:hAnsi="Arial" w:cs="Arial"/>
                <w:b/>
                <w:sz w:val="22"/>
                <w:szCs w:val="22"/>
              </w:rPr>
              <w:t>Week 4</w:t>
            </w:r>
          </w:p>
        </w:tc>
      </w:tr>
      <w:tr w:rsidR="002C253C" w:rsidRPr="002C253C" w14:paraId="6706EDC2"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8456"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FE36F" w14:textId="751AFD58"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510050">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4ED77" w14:textId="7F362C5E"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510050">
              <w:rPr>
                <w:rFonts w:ascii="Arial" w:eastAsia="Arial" w:hAnsi="Arial" w:cs="Arial"/>
                <w:b/>
                <w:color w:val="0000FF"/>
                <w:sz w:val="22"/>
                <w:szCs w:val="22"/>
              </w:rPr>
              <w:t xml:space="preserve">8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6B847232"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C0B50" w14:textId="77777777" w:rsidR="002C253C" w:rsidRPr="002C253C" w:rsidRDefault="002C253C" w:rsidP="002C253C">
            <w:pPr>
              <w:numPr>
                <w:ilvl w:val="0"/>
                <w:numId w:val="3"/>
              </w:numPr>
              <w:rPr>
                <w:rFonts w:ascii="Arial" w:eastAsia="Arial" w:hAnsi="Arial" w:cs="Arial"/>
                <w:color w:val="000000"/>
                <w:sz w:val="22"/>
                <w:szCs w:val="22"/>
              </w:rPr>
            </w:pPr>
            <w:r w:rsidRPr="002C253C">
              <w:rPr>
                <w:rFonts w:ascii="Arial" w:eastAsia="Arial" w:hAnsi="Arial" w:cs="Arial"/>
                <w:color w:val="000000"/>
                <w:sz w:val="22"/>
                <w:szCs w:val="22"/>
              </w:rPr>
              <w:t xml:space="preserve">Students will gain an understanding of the basic tenets of the Fourth Amendment search analysis. An understanding of searches with warrants and warrantless </w:t>
            </w:r>
            <w:r w:rsidRPr="002C253C">
              <w:rPr>
                <w:rFonts w:ascii="Arial" w:eastAsia="Arial" w:hAnsi="Arial" w:cs="Arial"/>
                <w:color w:val="000000"/>
                <w:sz w:val="22"/>
                <w:szCs w:val="22"/>
              </w:rPr>
              <w:lastRenderedPageBreak/>
              <w:t xml:space="preserve">searches will also be obtained.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BBC1"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View Video:</w:t>
            </w:r>
            <w:r w:rsidRPr="002C253C">
              <w:rPr>
                <w:rFonts w:ascii="Arial" w:hAnsi="Arial" w:cs="Arial"/>
                <w:sz w:val="22"/>
                <w:szCs w:val="22"/>
              </w:rPr>
              <w:t xml:space="preserve"> The Fourth Amendment of the U.S. Constitution </w:t>
            </w:r>
            <w:hyperlink r:id="rId13" w:history="1">
              <w:r w:rsidRPr="002C253C">
                <w:rPr>
                  <w:rFonts w:ascii="Arial" w:hAnsi="Arial" w:cs="Arial"/>
                  <w:sz w:val="22"/>
                  <w:szCs w:val="22"/>
                  <w:u w:val="single"/>
                </w:rPr>
                <w:t>https://www.youtube.com/watch?v=2tRcPpfjdKg</w:t>
              </w:r>
            </w:hyperlink>
          </w:p>
          <w:p w14:paraId="3BF19DBA" w14:textId="00EF937D" w:rsidR="002C253C" w:rsidRPr="002C253C" w:rsidRDefault="002C253C" w:rsidP="002C253C">
            <w:pPr>
              <w:spacing w:after="120" w:line="259" w:lineRule="auto"/>
              <w:ind w:hanging="14"/>
              <w:rPr>
                <w:rFonts w:ascii="Arial" w:hAnsi="Arial" w:cs="Arial"/>
                <w:color w:val="0000FF"/>
                <w:sz w:val="22"/>
                <w:szCs w:val="22"/>
                <w:u w:val="single"/>
              </w:rPr>
            </w:pPr>
            <w:r w:rsidRPr="002C253C">
              <w:rPr>
                <w:rFonts w:ascii="Arial" w:hAnsi="Arial" w:cs="Arial"/>
                <w:bCs/>
                <w:sz w:val="22"/>
                <w:szCs w:val="22"/>
              </w:rPr>
              <w:t xml:space="preserve">View Video:  Search and Seizure:  </w:t>
            </w:r>
            <w:r w:rsidR="00510050" w:rsidRPr="00510050">
              <w:rPr>
                <w:rFonts w:ascii="Arial" w:hAnsi="Arial" w:cs="Arial"/>
                <w:bCs/>
                <w:sz w:val="22"/>
                <w:szCs w:val="22"/>
              </w:rPr>
              <w:t>https://youtu.be/ksCKYQOPThQ</w:t>
            </w:r>
          </w:p>
          <w:p w14:paraId="3F3CAE67"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 xml:space="preserve">Discussion Board 1 in </w:t>
            </w:r>
            <w:proofErr w:type="spellStart"/>
            <w:r w:rsidRPr="002C253C">
              <w:rPr>
                <w:rFonts w:ascii="Arial" w:hAnsi="Arial" w:cs="Arial"/>
                <w:bCs/>
                <w:sz w:val="22"/>
                <w:szCs w:val="22"/>
              </w:rPr>
              <w:t>Edvance</w:t>
            </w:r>
            <w:proofErr w:type="spellEnd"/>
            <w:r w:rsidRPr="002C253C">
              <w:rPr>
                <w:rFonts w:ascii="Arial" w:hAnsi="Arial" w:cs="Arial"/>
                <w:bCs/>
                <w:sz w:val="22"/>
                <w:szCs w:val="22"/>
              </w:rPr>
              <w:t>: Give your definition of “reasonable expectation of privacy.”  Due by Sunday at end of Week 4.</w:t>
            </w:r>
          </w:p>
          <w:p w14:paraId="15FB8A59" w14:textId="77777777" w:rsidR="002C253C" w:rsidRPr="002C253C" w:rsidRDefault="002C253C" w:rsidP="002C253C">
            <w:pPr>
              <w:spacing w:after="120" w:line="259" w:lineRule="auto"/>
              <w:ind w:hanging="14"/>
              <w:rPr>
                <w:rFonts w:ascii="Arial" w:hAnsi="Arial" w:cs="Arial"/>
                <w:sz w:val="22"/>
                <w:szCs w:val="22"/>
              </w:rPr>
            </w:pPr>
            <w:r w:rsidRPr="002C253C">
              <w:rPr>
                <w:rFonts w:ascii="Arial" w:hAnsi="Arial" w:cs="Arial"/>
                <w:bCs/>
                <w:sz w:val="22"/>
                <w:szCs w:val="22"/>
              </w:rPr>
              <w:t xml:space="preserve">Discussion Board 2 in </w:t>
            </w:r>
            <w:proofErr w:type="spellStart"/>
            <w:r w:rsidRPr="002C253C">
              <w:rPr>
                <w:rFonts w:ascii="Arial" w:hAnsi="Arial" w:cs="Arial"/>
                <w:bCs/>
                <w:sz w:val="22"/>
                <w:szCs w:val="22"/>
              </w:rPr>
              <w:t>Edvance</w:t>
            </w:r>
            <w:proofErr w:type="spellEnd"/>
            <w:r w:rsidRPr="002C253C">
              <w:rPr>
                <w:rFonts w:ascii="Arial" w:hAnsi="Arial" w:cs="Arial"/>
                <w:bCs/>
                <w:sz w:val="22"/>
                <w:szCs w:val="22"/>
              </w:rPr>
              <w:t xml:space="preserve">:  </w:t>
            </w:r>
            <w:r w:rsidRPr="002C253C">
              <w:rPr>
                <w:rFonts w:ascii="Arial" w:hAnsi="Arial" w:cs="Arial"/>
                <w:sz w:val="22"/>
                <w:szCs w:val="22"/>
              </w:rPr>
              <w:t>Given that terrorists use existing privacy protections to mask their activities in preparation for an attack, should Americans be more tolerant of privacy invasions in the interest of assisting law enforcement in their efforts to preempt such attacks? Why?</w:t>
            </w:r>
          </w:p>
          <w:p w14:paraId="6DF74581"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Midterm: Covers Chapters 1,2,3,7,8 and 9-Due by midnight Sunday at the end of Week 4/beginning of Week 5.</w:t>
            </w:r>
          </w:p>
          <w:p w14:paraId="42326983" w14:textId="77777777" w:rsidR="002C253C" w:rsidRPr="002C253C" w:rsidRDefault="002C253C" w:rsidP="002C253C">
            <w:pPr>
              <w:spacing w:after="120" w:line="259" w:lineRule="auto"/>
              <w:rPr>
                <w:rFonts w:ascii="Arial" w:eastAsia="Arial" w:hAnsi="Arial" w:cs="Arial"/>
                <w:color w:val="000000"/>
                <w:sz w:val="22"/>
                <w:szCs w:val="22"/>
              </w:rPr>
            </w:pP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306A5FA"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Read Chapter 9 in textbook.</w:t>
            </w:r>
          </w:p>
          <w:p w14:paraId="511A241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4: Write a one (1) page essay answering one of the following questions.  Use your book or the video as a reference.  You only answer one of the questions.  Turn in to Dropbox by Saturday Week 4:</w:t>
            </w:r>
          </w:p>
          <w:p w14:paraId="72E65526"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Describe at least four types of warrantless searches allowed as a result of a number of Supreme Court cases.</w:t>
            </w:r>
          </w:p>
          <w:p w14:paraId="095D7CC2"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Do you think the U.S. Supreme Court has been supportive of law enforcement through its rulings in cases involving the Fourth Amendment?</w:t>
            </w:r>
          </w:p>
          <w:p w14:paraId="6287CBF5" w14:textId="77777777" w:rsidR="002C253C" w:rsidRPr="002C253C" w:rsidRDefault="002C253C" w:rsidP="002C253C">
            <w:pPr>
              <w:widowControl w:val="0"/>
              <w:ind w:left="360" w:hanging="360"/>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xml:space="preserve">● </w:t>
            </w:r>
            <w:r w:rsidRPr="002C253C">
              <w:rPr>
                <w:rFonts w:ascii="Arial" w:eastAsia="Times" w:hAnsi="Arial" w:cs="Arial"/>
                <w:sz w:val="22"/>
                <w:szCs w:val="22"/>
              </w:rPr>
              <w:t>Why are searches of homes different from searches of motor vehicles?</w:t>
            </w:r>
          </w:p>
          <w:p w14:paraId="0EA859A9" w14:textId="77777777" w:rsidR="002C253C" w:rsidRPr="002C253C" w:rsidRDefault="002C253C" w:rsidP="002C253C">
            <w:pPr>
              <w:rPr>
                <w:rFonts w:ascii="Arial" w:eastAsia="Arial" w:hAnsi="Arial" w:cs="Arial"/>
                <w:sz w:val="22"/>
                <w:szCs w:val="22"/>
              </w:rPr>
            </w:pPr>
          </w:p>
        </w:tc>
      </w:tr>
      <w:tr w:rsidR="002C253C" w:rsidRPr="002C253C" w14:paraId="3CEC9562" w14:textId="77777777" w:rsidTr="00CC6DA2">
        <w:trPr>
          <w:gridAfter w:val="1"/>
          <w:wAfter w:w="172" w:type="dxa"/>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531DE525" w14:textId="77777777" w:rsidR="002C253C" w:rsidRPr="002C253C" w:rsidRDefault="002C253C" w:rsidP="002C253C">
            <w:pPr>
              <w:jc w:val="center"/>
              <w:rPr>
                <w:rFonts w:ascii="Arial" w:eastAsia="Arial" w:hAnsi="Arial" w:cs="Arial"/>
                <w:color w:val="000000"/>
                <w:sz w:val="22"/>
                <w:szCs w:val="22"/>
              </w:rPr>
            </w:pPr>
            <w:r w:rsidRPr="002C253C">
              <w:rPr>
                <w:rFonts w:ascii="Arial" w:eastAsia="Arial" w:hAnsi="Arial" w:cs="Arial"/>
                <w:b/>
                <w:sz w:val="22"/>
                <w:szCs w:val="22"/>
              </w:rPr>
              <w:lastRenderedPageBreak/>
              <w:t>Week 5</w:t>
            </w:r>
          </w:p>
        </w:tc>
      </w:tr>
      <w:tr w:rsidR="002C253C" w:rsidRPr="002C253C" w14:paraId="6B67DF0C"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B9B61"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4BCB8" w14:textId="0D74AF77"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510050">
              <w:rPr>
                <w:rFonts w:ascii="Arial" w:eastAsia="Arial" w:hAnsi="Arial" w:cs="Arial"/>
                <w:b/>
                <w:color w:val="0000FF"/>
                <w:sz w:val="22"/>
                <w:szCs w:val="22"/>
              </w:rPr>
              <w:t>5</w:t>
            </w:r>
            <w:r w:rsidR="00746C53">
              <w:rPr>
                <w:rFonts w:ascii="Arial" w:eastAsia="Arial" w:hAnsi="Arial" w:cs="Arial"/>
                <w:b/>
                <w:color w:val="0000FF"/>
                <w:sz w:val="22"/>
                <w:szCs w:val="22"/>
              </w:rPr>
              <w:t>.25</w:t>
            </w:r>
            <w:r w:rsidR="0051005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8A892" w14:textId="507C19FB"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510050">
              <w:rPr>
                <w:rFonts w:ascii="Arial" w:eastAsia="Arial" w:hAnsi="Arial" w:cs="Arial"/>
                <w:b/>
                <w:color w:val="0000FF"/>
                <w:sz w:val="22"/>
                <w:szCs w:val="22"/>
              </w:rPr>
              <w:t xml:space="preserve">9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49C5A029"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4D2DD"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gain an understanding of the Thirteenth, Fourteenth and Fifteenth Amendments to the U.S. Constitution.  Students will gain knowledge concerning the abolition of slavery in the United States as a result of the </w:t>
            </w:r>
            <w:r w:rsidRPr="002C253C">
              <w:rPr>
                <w:rFonts w:ascii="Arial" w:eastAsia="Arial" w:hAnsi="Arial" w:cs="Arial"/>
                <w:bCs/>
                <w:sz w:val="22"/>
                <w:szCs w:val="22"/>
              </w:rPr>
              <w:lastRenderedPageBreak/>
              <w:t xml:space="preserve">Thirteenth Amendment.  Additionally, students will learn about due process, privacy rights and discrimination.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A135F" w14:textId="77777777" w:rsidR="002C253C" w:rsidRPr="002C253C" w:rsidRDefault="002C253C" w:rsidP="002C253C">
            <w:pPr>
              <w:spacing w:before="240" w:line="259" w:lineRule="auto"/>
              <w:ind w:left="-5"/>
              <w:rPr>
                <w:rFonts w:ascii="Arial" w:hAnsi="Arial" w:cs="Arial"/>
                <w:color w:val="0000FF"/>
                <w:sz w:val="22"/>
                <w:szCs w:val="22"/>
                <w:u w:val="single"/>
              </w:rPr>
            </w:pPr>
            <w:r w:rsidRPr="002C253C">
              <w:rPr>
                <w:rFonts w:ascii="Arial" w:hAnsi="Arial" w:cs="Arial"/>
                <w:sz w:val="22"/>
                <w:szCs w:val="22"/>
              </w:rPr>
              <w:lastRenderedPageBreak/>
              <w:t xml:space="preserve">View Video: The Fourteenth Amendment and Equal Protection  </w:t>
            </w:r>
            <w:hyperlink r:id="rId14" w:history="1">
              <w:r w:rsidRPr="002C253C">
                <w:rPr>
                  <w:rFonts w:ascii="Arial" w:hAnsi="Arial" w:cs="Arial"/>
                  <w:sz w:val="22"/>
                  <w:szCs w:val="22"/>
                  <w:u w:val="single"/>
                </w:rPr>
                <w:t>https://www.youtube.com/watch?v=re2d80cqhYw</w:t>
              </w:r>
            </w:hyperlink>
          </w:p>
          <w:p w14:paraId="7145E7FE" w14:textId="77777777" w:rsidR="002C253C" w:rsidRPr="002C253C" w:rsidRDefault="002C253C" w:rsidP="002C253C">
            <w:pPr>
              <w:spacing w:before="240" w:line="259" w:lineRule="auto"/>
              <w:ind w:left="-5"/>
              <w:rPr>
                <w:rFonts w:ascii="Arial" w:hAnsi="Arial" w:cs="Arial"/>
                <w:sz w:val="22"/>
                <w:szCs w:val="22"/>
                <w:u w:val="single"/>
              </w:rPr>
            </w:pPr>
            <w:r w:rsidRPr="002C253C">
              <w:rPr>
                <w:rFonts w:ascii="Arial" w:hAnsi="Arial" w:cs="Arial"/>
                <w:sz w:val="22"/>
                <w:szCs w:val="22"/>
              </w:rPr>
              <w:t xml:space="preserve">View Video: Equal Protection: Origins and Legacies of the Fourteenth Amendment </w:t>
            </w:r>
            <w:hyperlink r:id="rId15" w:history="1">
              <w:r w:rsidRPr="002C253C">
                <w:rPr>
                  <w:rFonts w:ascii="Arial" w:hAnsi="Arial" w:cs="Arial"/>
                  <w:sz w:val="22"/>
                  <w:szCs w:val="22"/>
                  <w:u w:val="single"/>
                </w:rPr>
                <w:t>https://www.youtube.com/watch?v=AePTyJ0DdyY</w:t>
              </w:r>
            </w:hyperlink>
          </w:p>
          <w:p w14:paraId="21E1FC3A" w14:textId="77777777" w:rsidR="002C253C" w:rsidRPr="002C253C" w:rsidRDefault="002C253C" w:rsidP="002C253C">
            <w:pPr>
              <w:spacing w:before="240" w:line="259" w:lineRule="auto"/>
              <w:ind w:left="-5"/>
              <w:rPr>
                <w:rFonts w:ascii="Arial" w:hAnsi="Arial" w:cs="Arial"/>
                <w:sz w:val="22"/>
                <w:szCs w:val="22"/>
              </w:rPr>
            </w:pPr>
            <w:r w:rsidRPr="002C253C">
              <w:rPr>
                <w:rFonts w:ascii="Arial" w:hAnsi="Arial" w:cs="Arial"/>
                <w:sz w:val="22"/>
                <w:szCs w:val="22"/>
                <w:u w:val="single"/>
              </w:rPr>
              <w:t xml:space="preserve">Discussion Board 1 in </w:t>
            </w:r>
            <w:proofErr w:type="spellStart"/>
            <w:r w:rsidRPr="002C253C">
              <w:rPr>
                <w:rFonts w:ascii="Arial" w:hAnsi="Arial" w:cs="Arial"/>
                <w:sz w:val="22"/>
                <w:szCs w:val="22"/>
                <w:u w:val="single"/>
              </w:rPr>
              <w:t>Edvance</w:t>
            </w:r>
            <w:proofErr w:type="spellEnd"/>
            <w:r w:rsidRPr="002C253C">
              <w:rPr>
                <w:rFonts w:ascii="Arial" w:hAnsi="Arial" w:cs="Arial"/>
                <w:sz w:val="22"/>
                <w:szCs w:val="22"/>
                <w:u w:val="single"/>
              </w:rPr>
              <w:t xml:space="preserve">:  </w:t>
            </w:r>
            <w:r w:rsidRPr="002C253C">
              <w:rPr>
                <w:rFonts w:ascii="Arial" w:hAnsi="Arial" w:cs="Arial"/>
                <w:sz w:val="22"/>
                <w:szCs w:val="22"/>
              </w:rPr>
              <w:t>Do you think employment quota laws improve things or worsen them? For whom?  Due by Sunday at end of Week 5.</w:t>
            </w:r>
          </w:p>
          <w:p w14:paraId="759607C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Review Constitutional Law in Action on page 94 of the textbook.  After reading the fact pattern, answer the first two questions set out in the textbook at the end of the fact pattern. Due by Sunday at end of Week 5.</w:t>
            </w:r>
          </w:p>
          <w:p w14:paraId="17B51471" w14:textId="77777777" w:rsidR="002C253C" w:rsidRPr="002C253C" w:rsidRDefault="002C253C" w:rsidP="002C253C">
            <w:pPr>
              <w:spacing w:after="120" w:line="259" w:lineRule="auto"/>
              <w:ind w:hanging="14"/>
              <w:rPr>
                <w:rFonts w:ascii="Arial" w:hAnsi="Arial" w:cs="Arial"/>
                <w:sz w:val="22"/>
                <w:szCs w:val="22"/>
                <w:u w:val="single"/>
              </w:rPr>
            </w:pPr>
            <w:r w:rsidRPr="002C253C">
              <w:rPr>
                <w:rFonts w:ascii="Arial" w:hAnsi="Arial" w:cs="Arial"/>
                <w:sz w:val="22"/>
                <w:szCs w:val="22"/>
                <w:u w:val="single"/>
              </w:rPr>
              <w:t>Quiz #4: Chapter 4: Due by midnight end of Week 5/beginning of Week 6.</w:t>
            </w:r>
          </w:p>
          <w:p w14:paraId="18DE00E7" w14:textId="77777777" w:rsidR="002C253C" w:rsidRPr="002C253C" w:rsidRDefault="002C253C" w:rsidP="002C253C">
            <w:pPr>
              <w:rPr>
                <w:rFonts w:ascii="Arial" w:eastAsia="Arial" w:hAnsi="Arial" w:cs="Arial"/>
                <w:b/>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56D32"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lastRenderedPageBreak/>
              <w:t>Read Amendments XIII, XIV and XV of the United States Constitution-(Appendix A, textbook page 485).</w:t>
            </w:r>
          </w:p>
          <w:p w14:paraId="71CAD161"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bCs/>
                <w:sz w:val="22"/>
                <w:szCs w:val="22"/>
              </w:rPr>
              <w:t>Read Chapter 4 in textbook.</w:t>
            </w:r>
          </w:p>
          <w:p w14:paraId="0CCF7B9D" w14:textId="77777777" w:rsidR="002C253C" w:rsidRPr="002C253C" w:rsidRDefault="002C253C" w:rsidP="002C253C">
            <w:pPr>
              <w:spacing w:after="120" w:line="259" w:lineRule="auto"/>
              <w:rPr>
                <w:rFonts w:ascii="Arial" w:hAnsi="Arial" w:cs="Arial"/>
                <w:sz w:val="22"/>
                <w:szCs w:val="22"/>
              </w:rPr>
            </w:pPr>
            <w:bookmarkStart w:id="3" w:name="_Hlk31104966"/>
            <w:r w:rsidRPr="002C253C">
              <w:rPr>
                <w:rFonts w:ascii="Arial" w:hAnsi="Arial" w:cs="Arial"/>
                <w:sz w:val="22"/>
                <w:szCs w:val="22"/>
              </w:rPr>
              <w:t>Read/Response Week 5: Write a one (1) page essay answering one of the following questions.  Use your book or the video as a reference.  You only answer one of the questions.  Turn in to Dropbox by Saturday Week 5:</w:t>
            </w:r>
          </w:p>
          <w:p w14:paraId="0EC5F5CD"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Why was the Fourteenth necessary?</w:t>
            </w:r>
          </w:p>
          <w:p w14:paraId="5B73830D"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Do you think employment quota laws improve fairness or worsen it? For whom?</w:t>
            </w:r>
          </w:p>
          <w:p w14:paraId="797771CB" w14:textId="77777777" w:rsidR="002C253C" w:rsidRPr="002C253C" w:rsidRDefault="002C253C" w:rsidP="002C253C">
            <w:pPr>
              <w:widowControl w:val="0"/>
              <w:ind w:left="360" w:hanging="360"/>
              <w:rPr>
                <w:rFonts w:ascii="Arial" w:hAnsi="Arial" w:cs="Arial"/>
                <w:sz w:val="22"/>
                <w:szCs w:val="22"/>
              </w:rPr>
            </w:pPr>
            <w:r w:rsidRPr="002C253C">
              <w:rPr>
                <w:rFonts w:ascii="Arial" w:hAnsi="Arial" w:cs="Arial"/>
                <w:sz w:val="22"/>
                <w:szCs w:val="22"/>
              </w:rPr>
              <w:tab/>
            </w:r>
            <w:r w:rsidRPr="002C253C">
              <w:rPr>
                <w:rFonts w:ascii="Arial" w:hAnsi="Arial" w:cs="Arial"/>
                <w:sz w:val="22"/>
                <w:szCs w:val="22"/>
              </w:rPr>
              <w:tab/>
              <w:t>● Explain due process and the distinction between procedural due process and substantive due process.</w:t>
            </w:r>
          </w:p>
          <w:bookmarkEnd w:id="3"/>
          <w:p w14:paraId="76558469" w14:textId="77777777" w:rsidR="002C253C" w:rsidRPr="002C253C" w:rsidRDefault="002C253C" w:rsidP="002C253C">
            <w:pPr>
              <w:rPr>
                <w:rFonts w:ascii="Arial" w:eastAsia="Arial" w:hAnsi="Arial" w:cs="Arial"/>
                <w:sz w:val="22"/>
                <w:szCs w:val="22"/>
              </w:rPr>
            </w:pPr>
          </w:p>
        </w:tc>
      </w:tr>
      <w:tr w:rsidR="002C253C" w:rsidRPr="002C253C" w14:paraId="793E3F3D" w14:textId="77777777" w:rsidTr="00CC6DA2">
        <w:trPr>
          <w:gridAfter w:val="1"/>
          <w:wAfter w:w="172" w:type="dxa"/>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D9E3403"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lastRenderedPageBreak/>
              <w:t>Week 6</w:t>
            </w:r>
          </w:p>
        </w:tc>
      </w:tr>
      <w:tr w:rsidR="002C253C" w:rsidRPr="002C253C" w14:paraId="66D11C5F"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CF36E"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AEEE" w14:textId="21C348F3"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5</w:t>
            </w:r>
            <w:r w:rsidR="00746C53">
              <w:rPr>
                <w:rFonts w:ascii="Arial" w:eastAsia="Arial" w:hAnsi="Arial" w:cs="Arial"/>
                <w:b/>
                <w:color w:val="0000FF"/>
                <w:sz w:val="22"/>
                <w:szCs w:val="22"/>
              </w:rPr>
              <w:t>.25</w:t>
            </w:r>
            <w:r w:rsidR="00510050">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AD6D9" w14:textId="2EDE2E30"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9061C4">
              <w:rPr>
                <w:rFonts w:ascii="Arial" w:eastAsia="Arial" w:hAnsi="Arial" w:cs="Arial"/>
                <w:b/>
                <w:color w:val="0000FF"/>
                <w:sz w:val="22"/>
                <w:szCs w:val="22"/>
              </w:rPr>
              <w:t>9</w:t>
            </w:r>
            <w:r w:rsidR="00C0031E">
              <w:rPr>
                <w:rFonts w:ascii="Arial" w:eastAsia="Arial" w:hAnsi="Arial" w:cs="Arial"/>
                <w:b/>
                <w:color w:val="0000FF"/>
                <w:sz w:val="22"/>
                <w:szCs w:val="22"/>
              </w:rPr>
              <w:t>.5</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0A3BECD7"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A44AC"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gain knowledge of how the First Amendment to the United States Constitution has been interpreted over the years.  Students will also gain knowledge of the Second Amendment to the Constitution, and how it has fueled debate concerning individual verses states’ rights </w:t>
            </w:r>
            <w:r w:rsidRPr="002C253C">
              <w:rPr>
                <w:rFonts w:ascii="Arial" w:eastAsia="Arial" w:hAnsi="Arial" w:cs="Arial"/>
                <w:bCs/>
                <w:sz w:val="22"/>
                <w:szCs w:val="22"/>
              </w:rPr>
              <w:lastRenderedPageBreak/>
              <w:t xml:space="preserve">in matters of gun control.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9645B"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lastRenderedPageBreak/>
              <w:t xml:space="preserve">View Video: The First Amendment: </w:t>
            </w:r>
            <w:hyperlink r:id="rId16" w:history="1">
              <w:r w:rsidRPr="002C253C">
                <w:rPr>
                  <w:rFonts w:ascii="Arial" w:hAnsi="Arial" w:cs="Arial"/>
                  <w:sz w:val="22"/>
                  <w:szCs w:val="22"/>
                  <w:u w:val="single"/>
                </w:rPr>
                <w:t>https://www.youtube.com/watch?v=cyifS1CLpvw</w:t>
              </w:r>
            </w:hyperlink>
          </w:p>
          <w:p w14:paraId="544D7EAA" w14:textId="77777777" w:rsidR="00510050" w:rsidRDefault="00510050" w:rsidP="002C253C">
            <w:pPr>
              <w:spacing w:before="120" w:after="120" w:line="259" w:lineRule="auto"/>
              <w:ind w:hanging="14"/>
              <w:rPr>
                <w:rFonts w:ascii="Arial" w:hAnsi="Arial" w:cs="Arial"/>
                <w:sz w:val="22"/>
                <w:szCs w:val="22"/>
              </w:rPr>
            </w:pPr>
          </w:p>
          <w:p w14:paraId="5086B314" w14:textId="2DF96968" w:rsidR="00510050"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Second Amendment Scholar and Assault Weapons: </w:t>
            </w:r>
          </w:p>
          <w:p w14:paraId="5B3BEA39" w14:textId="21E771E6" w:rsidR="002C253C" w:rsidRPr="002C253C" w:rsidRDefault="00383A66" w:rsidP="002C253C">
            <w:pPr>
              <w:spacing w:before="120" w:after="120" w:line="259" w:lineRule="auto"/>
              <w:ind w:hanging="14"/>
              <w:rPr>
                <w:rFonts w:ascii="Arial" w:hAnsi="Arial" w:cs="Arial"/>
                <w:color w:val="0000FF"/>
                <w:sz w:val="22"/>
                <w:szCs w:val="22"/>
                <w:u w:val="single"/>
              </w:rPr>
            </w:pPr>
            <w:hyperlink r:id="rId17" w:history="1">
              <w:r w:rsidR="00510050" w:rsidRPr="002B1224">
                <w:rPr>
                  <w:rStyle w:val="Hyperlink"/>
                  <w:rFonts w:ascii="Arial" w:hAnsi="Arial" w:cs="Arial"/>
                  <w:sz w:val="22"/>
                  <w:szCs w:val="22"/>
                </w:rPr>
                <w:t>https://www.youtube.com/watch?v=TyXcY7NJHFg</w:t>
              </w:r>
            </w:hyperlink>
          </w:p>
          <w:p w14:paraId="24956D97"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lastRenderedPageBreak/>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Is the First Amendment the most important amendment to the United States Constitution?  Due by Sunday at end of Week 6.</w:t>
            </w:r>
          </w:p>
          <w:p w14:paraId="139A0E61"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If the Second Amendment does create an individual right, and according to the Supreme Court it does, how broad is that right? Does it include the right to possess arms that would be useful to a militia today such as hand grenades, rocket launchers, etc.? Or does it create only a right to possess arms that would have been used by a militia in 1791 (muskets)? Or is the right answer somewhere between these extremes?  Due by Sunday at end of Week 6.</w:t>
            </w:r>
          </w:p>
          <w:p w14:paraId="18264E85" w14:textId="1C9EAEB2" w:rsid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Quiz #5: Chapter 5 and Chapter 6: Due by midnight end of Week 6/beginning of Week 7.</w:t>
            </w:r>
          </w:p>
          <w:p w14:paraId="0EA0B28A" w14:textId="45EE23BC" w:rsidR="00C0031E" w:rsidRDefault="00C0031E" w:rsidP="002C253C">
            <w:pPr>
              <w:spacing w:before="120" w:after="120" w:line="259" w:lineRule="auto"/>
              <w:ind w:hanging="14"/>
              <w:rPr>
                <w:rFonts w:ascii="Arial" w:hAnsi="Arial" w:cs="Arial"/>
                <w:sz w:val="22"/>
                <w:szCs w:val="22"/>
              </w:rPr>
            </w:pPr>
          </w:p>
          <w:p w14:paraId="5BDDC7B3" w14:textId="77777777" w:rsidR="00C0031E" w:rsidRDefault="00C0031E" w:rsidP="002C253C">
            <w:pPr>
              <w:spacing w:before="120" w:after="120" w:line="259" w:lineRule="auto"/>
              <w:ind w:hanging="14"/>
              <w:rPr>
                <w:rFonts w:ascii="Arial" w:hAnsi="Arial" w:cs="Arial"/>
                <w:sz w:val="22"/>
                <w:szCs w:val="22"/>
              </w:rPr>
            </w:pPr>
          </w:p>
          <w:p w14:paraId="540EE007" w14:textId="59B54BC7" w:rsidR="007B3379" w:rsidRDefault="007B3379" w:rsidP="002C253C">
            <w:pPr>
              <w:spacing w:before="120" w:after="120" w:line="259" w:lineRule="auto"/>
              <w:ind w:hanging="14"/>
              <w:rPr>
                <w:rFonts w:ascii="Arial" w:hAnsi="Arial" w:cs="Arial"/>
                <w:sz w:val="22"/>
                <w:szCs w:val="22"/>
              </w:rPr>
            </w:pPr>
          </w:p>
          <w:p w14:paraId="1B28E5F7" w14:textId="0B0AF1F3" w:rsidR="007B3379" w:rsidRDefault="007B3379" w:rsidP="002C253C">
            <w:pPr>
              <w:spacing w:before="120" w:after="120" w:line="259" w:lineRule="auto"/>
              <w:ind w:hanging="14"/>
              <w:rPr>
                <w:rFonts w:ascii="Arial" w:hAnsi="Arial" w:cs="Arial"/>
                <w:sz w:val="22"/>
                <w:szCs w:val="22"/>
              </w:rPr>
            </w:pPr>
          </w:p>
          <w:p w14:paraId="3DF0BA1D" w14:textId="77777777" w:rsidR="007B3379" w:rsidRPr="007B3379" w:rsidRDefault="007B3379" w:rsidP="002C253C">
            <w:pPr>
              <w:spacing w:before="120" w:after="120" w:line="259" w:lineRule="auto"/>
              <w:ind w:hanging="14"/>
              <w:rPr>
                <w:rFonts w:ascii="Arial" w:hAnsi="Arial" w:cs="Arial"/>
                <w:sz w:val="22"/>
                <w:szCs w:val="22"/>
              </w:rPr>
            </w:pPr>
          </w:p>
          <w:p w14:paraId="5ACA3A03" w14:textId="77777777" w:rsidR="007B3379" w:rsidRPr="002C253C" w:rsidRDefault="007B3379" w:rsidP="002C253C">
            <w:pPr>
              <w:spacing w:before="120" w:after="120" w:line="259" w:lineRule="auto"/>
              <w:ind w:hanging="14"/>
              <w:rPr>
                <w:rFonts w:ascii="Arial" w:hAnsi="Arial" w:cs="Arial"/>
                <w:sz w:val="22"/>
                <w:szCs w:val="22"/>
              </w:rPr>
            </w:pPr>
          </w:p>
          <w:p w14:paraId="109F0F66" w14:textId="77777777" w:rsidR="002C253C" w:rsidRPr="002C253C" w:rsidRDefault="002C253C" w:rsidP="002C253C">
            <w:pPr>
              <w:ind w:left="360" w:hanging="360"/>
              <w:rPr>
                <w:rFonts w:ascii="Arial" w:eastAsia="Arial" w:hAnsi="Arial" w:cs="Arial"/>
                <w:sz w:val="22"/>
                <w:szCs w:val="22"/>
              </w:rPr>
            </w:pPr>
            <w:r w:rsidRPr="002C253C">
              <w:rPr>
                <w:rFonts w:ascii="Arial" w:hAnsi="Arial" w:cs="Arial"/>
                <w:sz w:val="22"/>
                <w:szCs w:val="22"/>
              </w:rPr>
              <w:tab/>
            </w:r>
            <w:r w:rsidRPr="002C253C">
              <w:rPr>
                <w:rFonts w:ascii="Arial" w:hAnsi="Arial" w:cs="Arial"/>
                <w:sz w:val="22"/>
                <w:szCs w:val="22"/>
              </w:rPr>
              <w:tab/>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E6FAE"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Amendments I and II of the United States Constitution (Appendix A, textbook page 483).</w:t>
            </w:r>
          </w:p>
          <w:p w14:paraId="47AF45D2"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5 and Chapter 6 in the textbook.</w:t>
            </w:r>
          </w:p>
          <w:p w14:paraId="2A165A70"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t>Read/Response Week 6: Write a one (1) page essay answering one of the following questions.  Use your book or the video as a reference.  You only answer one of the questions.  Turn in to Dropbox by Saturday Week 6:</w:t>
            </w:r>
          </w:p>
          <w:p w14:paraId="369849AA" w14:textId="77777777" w:rsidR="002C253C" w:rsidRPr="002C253C" w:rsidRDefault="002C253C" w:rsidP="002C253C">
            <w:pPr>
              <w:spacing w:after="120" w:line="259" w:lineRule="auto"/>
              <w:rPr>
                <w:rFonts w:ascii="Arial" w:hAnsi="Arial" w:cs="Arial"/>
                <w:sz w:val="22"/>
                <w:szCs w:val="22"/>
              </w:rPr>
            </w:pPr>
            <w:r w:rsidRPr="002C253C">
              <w:rPr>
                <w:rFonts w:ascii="Arial" w:hAnsi="Arial" w:cs="Arial"/>
                <w:sz w:val="22"/>
                <w:szCs w:val="22"/>
              </w:rPr>
              <w:lastRenderedPageBreak/>
              <w:tab/>
              <w:t>● Is free speech a right that should be absolute?</w:t>
            </w:r>
          </w:p>
          <w:p w14:paraId="0B4EC378" w14:textId="77777777" w:rsidR="002C253C" w:rsidRPr="002C253C" w:rsidRDefault="002C253C" w:rsidP="002C253C">
            <w:pPr>
              <w:spacing w:after="120" w:line="259" w:lineRule="auto"/>
              <w:ind w:hanging="14"/>
              <w:rPr>
                <w:rFonts w:ascii="Arial" w:hAnsi="Arial" w:cs="Arial"/>
                <w:bCs/>
                <w:sz w:val="22"/>
                <w:szCs w:val="22"/>
              </w:rPr>
            </w:pPr>
            <w:r w:rsidRPr="002C253C">
              <w:rPr>
                <w:rFonts w:ascii="Arial" w:hAnsi="Arial" w:cs="Arial"/>
                <w:sz w:val="22"/>
                <w:szCs w:val="22"/>
              </w:rPr>
              <w:tab/>
            </w:r>
            <w:r w:rsidRPr="002C253C">
              <w:rPr>
                <w:rFonts w:ascii="Arial" w:hAnsi="Arial" w:cs="Arial"/>
                <w:sz w:val="22"/>
                <w:szCs w:val="22"/>
              </w:rPr>
              <w:tab/>
              <w:t>● You are the sheriff.  People have told you that there is a compound being set up in the mountains of your county by a group of aspiring militia members seeking to keep America strong. So far, they have not caused any problems for the neighbors, though many of them are nervous. Do you think this group requires your attention? Why or why not? What steps might you take as the senior law enforcement leader in the county?</w:t>
            </w:r>
          </w:p>
          <w:p w14:paraId="67AD9BB9" w14:textId="77777777" w:rsidR="002C253C" w:rsidRPr="002C253C" w:rsidRDefault="002C253C" w:rsidP="002C253C">
            <w:pPr>
              <w:rPr>
                <w:rFonts w:ascii="Arial" w:eastAsia="Arial" w:hAnsi="Arial" w:cs="Arial"/>
                <w:sz w:val="22"/>
                <w:szCs w:val="22"/>
              </w:rPr>
            </w:pPr>
            <w:r w:rsidRPr="002C253C">
              <w:rPr>
                <w:rFonts w:ascii="Arial" w:hAnsi="Arial" w:cs="Arial"/>
                <w:sz w:val="22"/>
                <w:szCs w:val="22"/>
              </w:rPr>
              <w:tab/>
            </w:r>
            <w:r w:rsidRPr="002C253C">
              <w:rPr>
                <w:rFonts w:ascii="Arial" w:hAnsi="Arial" w:cs="Arial"/>
                <w:sz w:val="22"/>
                <w:szCs w:val="22"/>
              </w:rPr>
              <w:tab/>
              <w:t>● What makes more sense to you: restricting guns altogether or restricting who has access to guns? In other words, should legislation and enforcement efforts focus on the gun or on the individual?</w:t>
            </w:r>
          </w:p>
        </w:tc>
      </w:tr>
      <w:tr w:rsidR="002C253C" w:rsidRPr="002C253C" w14:paraId="7F4B748C" w14:textId="77777777" w:rsidTr="00CC6DA2">
        <w:trPr>
          <w:gridAfter w:val="1"/>
          <w:wAfter w:w="172" w:type="dxa"/>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7F9A569"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lastRenderedPageBreak/>
              <w:t>Week 7</w:t>
            </w:r>
          </w:p>
        </w:tc>
      </w:tr>
      <w:tr w:rsidR="002C253C" w:rsidRPr="002C253C" w14:paraId="0F3DF1AA"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32309"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3D3A2" w14:textId="1E436918"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5.</w:t>
            </w:r>
            <w:r w:rsidR="00746C53">
              <w:rPr>
                <w:rFonts w:ascii="Arial" w:eastAsia="Arial" w:hAnsi="Arial" w:cs="Arial"/>
                <w:b/>
                <w:color w:val="0000FF"/>
                <w:sz w:val="22"/>
                <w:szCs w:val="22"/>
              </w:rPr>
              <w:t>5</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ACA4" w14:textId="347636F0"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9061C4">
              <w:rPr>
                <w:rFonts w:ascii="Arial" w:eastAsia="Arial" w:hAnsi="Arial" w:cs="Arial"/>
                <w:b/>
                <w:color w:val="0000FF"/>
                <w:sz w:val="22"/>
                <w:szCs w:val="22"/>
              </w:rPr>
              <w:t>1</w:t>
            </w:r>
            <w:r w:rsidR="00C0031E">
              <w:rPr>
                <w:rFonts w:ascii="Arial" w:eastAsia="Arial" w:hAnsi="Arial" w:cs="Arial"/>
                <w:b/>
                <w:color w:val="0000FF"/>
                <w:sz w:val="22"/>
                <w:szCs w:val="22"/>
              </w:rPr>
              <w:t>2</w:t>
            </w:r>
            <w:r w:rsidR="009061C4">
              <w:rPr>
                <w:rFonts w:ascii="Arial" w:eastAsia="Arial" w:hAnsi="Arial" w:cs="Arial"/>
                <w:b/>
                <w:color w:val="0000FF"/>
                <w:sz w:val="22"/>
                <w:szCs w:val="22"/>
              </w:rPr>
              <w:t xml:space="preserve">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5C50536A"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CB151"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Students will acquire knowledge of the Fifth Amendment to the United States Constitution and how the amendment protects a person’s right of self-incrimination.  The students will gain an understanding of the landmark </w:t>
            </w:r>
            <w:r w:rsidRPr="002C253C">
              <w:rPr>
                <w:rFonts w:ascii="Arial" w:eastAsia="Arial" w:hAnsi="Arial" w:cs="Arial"/>
                <w:bCs/>
                <w:sz w:val="22"/>
                <w:szCs w:val="22"/>
                <w:u w:val="single"/>
              </w:rPr>
              <w:t xml:space="preserve">Miranda </w:t>
            </w:r>
            <w:r w:rsidRPr="002C253C">
              <w:rPr>
                <w:rFonts w:ascii="Arial" w:eastAsia="Arial" w:hAnsi="Arial" w:cs="Arial"/>
                <w:bCs/>
                <w:sz w:val="22"/>
                <w:szCs w:val="22"/>
              </w:rPr>
              <w:t xml:space="preserve">case and its importance.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B50DC"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bCs/>
                <w:sz w:val="22"/>
                <w:szCs w:val="22"/>
              </w:rPr>
              <w:t xml:space="preserve">View Video: The Fifth Amendment  </w:t>
            </w:r>
            <w:r w:rsidRPr="002C253C">
              <w:rPr>
                <w:rFonts w:ascii="Arial" w:hAnsi="Arial" w:cs="Arial"/>
                <w:b/>
                <w:sz w:val="22"/>
                <w:szCs w:val="22"/>
              </w:rPr>
              <w:t xml:space="preserve"> </w:t>
            </w:r>
            <w:hyperlink r:id="rId18" w:history="1">
              <w:r w:rsidRPr="002C253C">
                <w:rPr>
                  <w:rFonts w:ascii="Arial" w:hAnsi="Arial" w:cs="Arial"/>
                  <w:color w:val="0000FF"/>
                  <w:sz w:val="22"/>
                  <w:szCs w:val="22"/>
                  <w:u w:val="single"/>
                </w:rPr>
                <w:t>https://www.youtube.com/watch?v=nh78-VKSBUY</w:t>
              </w:r>
            </w:hyperlink>
          </w:p>
          <w:p w14:paraId="52B9D8FE"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5.2 Fifth Amendment  </w:t>
            </w:r>
            <w:hyperlink r:id="rId19" w:history="1">
              <w:r w:rsidRPr="002C253C">
                <w:rPr>
                  <w:rFonts w:ascii="Arial" w:hAnsi="Arial" w:cs="Arial"/>
                  <w:color w:val="0000FF"/>
                  <w:sz w:val="22"/>
                  <w:szCs w:val="22"/>
                  <w:u w:val="single"/>
                </w:rPr>
                <w:t>https://www.youtube.com/watch?v=XLzosai2Fdk</w:t>
              </w:r>
            </w:hyperlink>
          </w:p>
          <w:p w14:paraId="3EC676A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View Video: Does pleading the fifth mean you are guilty? </w:t>
            </w:r>
            <w:hyperlink r:id="rId20" w:history="1">
              <w:r w:rsidRPr="002C253C">
                <w:rPr>
                  <w:rFonts w:ascii="Arial" w:hAnsi="Arial" w:cs="Arial"/>
                  <w:sz w:val="22"/>
                  <w:szCs w:val="22"/>
                  <w:u w:val="single"/>
                </w:rPr>
                <w:t>https://www.youtube.com/watch?v=uoCzJMxhYNQ</w:t>
              </w:r>
            </w:hyperlink>
            <w:r w:rsidRPr="002C253C">
              <w:rPr>
                <w:rFonts w:ascii="Arial" w:hAnsi="Arial" w:cs="Arial"/>
                <w:color w:val="0000FF"/>
                <w:sz w:val="22"/>
                <w:szCs w:val="22"/>
              </w:rPr>
              <w:t xml:space="preserve">     </w:t>
            </w:r>
            <w:r w:rsidRPr="002C253C">
              <w:rPr>
                <w:rFonts w:ascii="Arial" w:hAnsi="Arial" w:cs="Arial"/>
                <w:sz w:val="22"/>
                <w:szCs w:val="22"/>
              </w:rPr>
              <w:t>Question for discussion: Do you think it implies guilt when a defendant invokes his or her right not to answer any questions or testify during his or her trial? Would such action by the defendant cause you to doubt his/her innocence if you were on their jury in a criminal trial? Due by Sunday at end of Week 7.</w:t>
            </w:r>
          </w:p>
          <w:p w14:paraId="5EC260C5"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Does the </w:t>
            </w:r>
            <w:r w:rsidRPr="002C253C">
              <w:rPr>
                <w:rFonts w:ascii="Arial" w:hAnsi="Arial" w:cs="Arial"/>
                <w:i/>
                <w:sz w:val="22"/>
                <w:szCs w:val="22"/>
              </w:rPr>
              <w:t xml:space="preserve">Miranda </w:t>
            </w:r>
            <w:r w:rsidRPr="002C253C">
              <w:rPr>
                <w:rFonts w:ascii="Arial" w:hAnsi="Arial" w:cs="Arial"/>
                <w:sz w:val="22"/>
                <w:szCs w:val="22"/>
              </w:rPr>
              <w:t>decision impede police work?  Due by Sunday at end of Week 7.</w:t>
            </w:r>
          </w:p>
          <w:p w14:paraId="620754AF"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Quiz # 6: Chapter 10: Due by midnight end of </w:t>
            </w:r>
            <w:r w:rsidRPr="002C253C">
              <w:rPr>
                <w:rFonts w:ascii="Arial" w:hAnsi="Arial" w:cs="Arial"/>
                <w:sz w:val="22"/>
                <w:szCs w:val="22"/>
              </w:rPr>
              <w:lastRenderedPageBreak/>
              <w:t>Week 7/beginning of Week 8.</w:t>
            </w:r>
          </w:p>
          <w:p w14:paraId="4E48A5B9"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ab/>
            </w:r>
          </w:p>
          <w:p w14:paraId="540A967A" w14:textId="77777777" w:rsidR="002C253C" w:rsidRPr="002C253C" w:rsidRDefault="002C253C" w:rsidP="002C253C">
            <w:pPr>
              <w:rPr>
                <w:rFonts w:ascii="Arial" w:eastAsia="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BB238"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 V to the United States Constitution-(Appendix A, textbook page 484).</w:t>
            </w:r>
          </w:p>
          <w:p w14:paraId="4E30D766"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10 in the textbook.</w:t>
            </w:r>
          </w:p>
          <w:p w14:paraId="42C441B7"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Research Paper Due by midnight on Sunday at end of Week 7.</w:t>
            </w:r>
          </w:p>
          <w:p w14:paraId="7E19E544"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There is no Read/Response due for Week 7.</w:t>
            </w:r>
            <w:r w:rsidRPr="002C253C">
              <w:rPr>
                <w:rFonts w:ascii="Arial" w:hAnsi="Arial" w:cs="Arial"/>
                <w:sz w:val="22"/>
                <w:szCs w:val="22"/>
              </w:rPr>
              <w:tab/>
            </w:r>
            <w:r w:rsidRPr="002C253C">
              <w:rPr>
                <w:rFonts w:ascii="Arial" w:hAnsi="Arial" w:cs="Arial"/>
                <w:sz w:val="22"/>
                <w:szCs w:val="22"/>
              </w:rPr>
              <w:tab/>
            </w:r>
          </w:p>
          <w:p w14:paraId="427D4F19" w14:textId="77777777" w:rsidR="002C253C" w:rsidRPr="002C253C" w:rsidRDefault="002C253C" w:rsidP="002C253C">
            <w:pPr>
              <w:rPr>
                <w:rFonts w:ascii="Arial" w:eastAsia="Arial" w:hAnsi="Arial" w:cs="Arial"/>
                <w:sz w:val="22"/>
                <w:szCs w:val="22"/>
              </w:rPr>
            </w:pPr>
          </w:p>
        </w:tc>
      </w:tr>
      <w:tr w:rsidR="002C253C" w:rsidRPr="002C253C" w14:paraId="6D82C23C" w14:textId="77777777" w:rsidTr="00CC6DA2">
        <w:trPr>
          <w:gridAfter w:val="1"/>
          <w:wAfter w:w="172" w:type="dxa"/>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09CE17A" w14:textId="77777777" w:rsidR="002C253C" w:rsidRPr="002C253C" w:rsidRDefault="002C253C" w:rsidP="002C253C">
            <w:pPr>
              <w:jc w:val="center"/>
              <w:rPr>
                <w:rFonts w:ascii="Arial" w:eastAsia="Arial" w:hAnsi="Arial" w:cs="Arial"/>
                <w:b/>
                <w:sz w:val="22"/>
                <w:szCs w:val="22"/>
              </w:rPr>
            </w:pPr>
            <w:r w:rsidRPr="002C253C">
              <w:rPr>
                <w:rFonts w:ascii="Arial" w:eastAsia="Arial" w:hAnsi="Arial" w:cs="Arial"/>
                <w:b/>
                <w:sz w:val="22"/>
                <w:szCs w:val="22"/>
              </w:rPr>
              <w:t>Week 8</w:t>
            </w:r>
          </w:p>
        </w:tc>
      </w:tr>
      <w:tr w:rsidR="002C253C" w:rsidRPr="002C253C" w14:paraId="031141E4"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6B7C" w14:textId="77777777" w:rsidR="002C253C" w:rsidRPr="002C253C" w:rsidRDefault="002C253C" w:rsidP="002C253C">
            <w:pPr>
              <w:rPr>
                <w:rFonts w:ascii="Arial" w:eastAsia="Arial" w:hAnsi="Arial" w:cs="Arial"/>
                <w:sz w:val="22"/>
                <w:szCs w:val="22"/>
              </w:rPr>
            </w:pPr>
            <w:r w:rsidRPr="002C253C">
              <w:rPr>
                <w:rFonts w:ascii="Arial" w:eastAsia="Arial" w:hAnsi="Arial" w:cs="Arial"/>
                <w:b/>
                <w:sz w:val="22"/>
                <w:szCs w:val="22"/>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5F44" w14:textId="63D4DA97"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 xml:space="preserve">Classroom </w:t>
            </w:r>
            <w:r w:rsidRPr="002C253C">
              <w:rPr>
                <w:rFonts w:ascii="Arial" w:eastAsia="Arial" w:hAnsi="Arial" w:cs="Arial"/>
                <w:b/>
                <w:color w:val="0000FF"/>
                <w:sz w:val="22"/>
                <w:szCs w:val="22"/>
              </w:rPr>
              <w:t>(</w:t>
            </w:r>
            <w:r w:rsidR="009061C4">
              <w:rPr>
                <w:rFonts w:ascii="Arial" w:eastAsia="Arial" w:hAnsi="Arial" w:cs="Arial"/>
                <w:b/>
                <w:color w:val="0000FF"/>
                <w:sz w:val="22"/>
                <w:szCs w:val="22"/>
              </w:rPr>
              <w:t xml:space="preserve">5.25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DB123" w14:textId="7BEB6C4C" w:rsidR="002C253C" w:rsidRPr="002C253C" w:rsidRDefault="002C253C" w:rsidP="002C253C">
            <w:pPr>
              <w:rPr>
                <w:rFonts w:ascii="Arial" w:eastAsia="Arial" w:hAnsi="Arial" w:cs="Arial"/>
                <w:color w:val="0000FF"/>
                <w:sz w:val="22"/>
                <w:szCs w:val="22"/>
              </w:rPr>
            </w:pPr>
            <w:r w:rsidRPr="002C253C">
              <w:rPr>
                <w:rFonts w:ascii="Arial" w:eastAsia="Arial" w:hAnsi="Arial" w:cs="Arial"/>
                <w:b/>
                <w:sz w:val="22"/>
                <w:szCs w:val="22"/>
              </w:rPr>
              <w:t>Online/lab Learning Activities</w:t>
            </w:r>
            <w:r w:rsidRPr="002C253C">
              <w:rPr>
                <w:rFonts w:ascii="Arial" w:eastAsia="Arial" w:hAnsi="Arial" w:cs="Arial"/>
                <w:b/>
                <w:color w:val="0000FF"/>
                <w:sz w:val="22"/>
                <w:szCs w:val="22"/>
              </w:rPr>
              <w:t xml:space="preserve"> (</w:t>
            </w:r>
            <w:r w:rsidR="00C0031E">
              <w:rPr>
                <w:rFonts w:ascii="Arial" w:eastAsia="Arial" w:hAnsi="Arial" w:cs="Arial"/>
                <w:b/>
                <w:color w:val="0000FF"/>
                <w:sz w:val="22"/>
                <w:szCs w:val="22"/>
              </w:rPr>
              <w:t>9</w:t>
            </w:r>
            <w:r w:rsidR="009061C4">
              <w:rPr>
                <w:rFonts w:ascii="Arial" w:eastAsia="Arial" w:hAnsi="Arial" w:cs="Arial"/>
                <w:b/>
                <w:color w:val="0000FF"/>
                <w:sz w:val="22"/>
                <w:szCs w:val="22"/>
              </w:rPr>
              <w:t xml:space="preserve">.5 </w:t>
            </w:r>
            <w:proofErr w:type="spellStart"/>
            <w:r w:rsidRPr="002C253C">
              <w:rPr>
                <w:rFonts w:ascii="Arial" w:eastAsia="Arial" w:hAnsi="Arial" w:cs="Arial"/>
                <w:b/>
                <w:color w:val="0000FF"/>
                <w:sz w:val="22"/>
                <w:szCs w:val="22"/>
              </w:rPr>
              <w:t>hrs</w:t>
            </w:r>
            <w:proofErr w:type="spellEnd"/>
            <w:r w:rsidRPr="002C253C">
              <w:rPr>
                <w:rFonts w:ascii="Arial" w:eastAsia="Arial" w:hAnsi="Arial" w:cs="Arial"/>
                <w:b/>
                <w:color w:val="0000FF"/>
                <w:sz w:val="22"/>
                <w:szCs w:val="22"/>
              </w:rPr>
              <w:t>)</w:t>
            </w:r>
          </w:p>
        </w:tc>
      </w:tr>
      <w:tr w:rsidR="002C253C" w:rsidRPr="002C253C" w14:paraId="61588BC9" w14:textId="77777777" w:rsidTr="00CC6DA2">
        <w:trPr>
          <w:gridAfter w:val="1"/>
          <w:wAfter w:w="172" w:type="dxa"/>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987D1" w14:textId="77777777" w:rsidR="002C253C" w:rsidRPr="002C253C" w:rsidRDefault="002C253C" w:rsidP="002C253C">
            <w:pPr>
              <w:rPr>
                <w:rFonts w:ascii="Arial" w:eastAsia="Arial" w:hAnsi="Arial" w:cs="Arial"/>
                <w:b/>
                <w:sz w:val="22"/>
                <w:szCs w:val="22"/>
              </w:rPr>
            </w:pPr>
            <w:r w:rsidRPr="002C253C">
              <w:rPr>
                <w:rFonts w:ascii="Arial" w:eastAsia="Arial" w:hAnsi="Arial" w:cs="Arial"/>
                <w:bCs/>
                <w:sz w:val="22"/>
                <w:szCs w:val="22"/>
              </w:rPr>
              <w:t xml:space="preserve">An understanding of the Sixth Amendment to the United States Constitution will be obtained, including the right to a speedy trial, an impartial jury and to confront witnesses.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C3B6A"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View Video: The Sixth Amendment-the Story of the Bill of Rights  </w:t>
            </w:r>
            <w:hyperlink r:id="rId21" w:history="1">
              <w:r w:rsidRPr="002C253C">
                <w:rPr>
                  <w:rFonts w:ascii="Arial" w:hAnsi="Arial" w:cs="Arial"/>
                  <w:color w:val="0000FF"/>
                  <w:sz w:val="22"/>
                  <w:szCs w:val="22"/>
                  <w:u w:val="single"/>
                </w:rPr>
                <w:t>https://www.youtube.com/watch?v=9t2_NuXlR-4</w:t>
              </w:r>
            </w:hyperlink>
          </w:p>
          <w:p w14:paraId="37001DDC"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bCs/>
                <w:sz w:val="22"/>
                <w:szCs w:val="22"/>
              </w:rPr>
              <w:t xml:space="preserve">View Video: The Sixth Amendment: Rights of the Accused  </w:t>
            </w:r>
            <w:hyperlink r:id="rId22" w:history="1">
              <w:r w:rsidRPr="002C253C">
                <w:rPr>
                  <w:rFonts w:ascii="Arial" w:hAnsi="Arial" w:cs="Arial"/>
                  <w:color w:val="0000FF"/>
                  <w:sz w:val="22"/>
                  <w:szCs w:val="22"/>
                  <w:u w:val="single"/>
                </w:rPr>
                <w:t>https://www.youtube.com/watch?v=D4VQFv_KrFA</w:t>
              </w:r>
            </w:hyperlink>
          </w:p>
          <w:p w14:paraId="1A865E49" w14:textId="77777777" w:rsidR="002C253C" w:rsidRPr="002C253C" w:rsidRDefault="002C253C" w:rsidP="002C253C">
            <w:pPr>
              <w:widowControl w:val="0"/>
              <w:tabs>
                <w:tab w:val="left" w:pos="-3780"/>
              </w:tabs>
              <w:ind w:left="360" w:hanging="360"/>
              <w:rPr>
                <w:rFonts w:ascii="Arial" w:hAnsi="Arial" w:cs="Arial"/>
                <w:sz w:val="22"/>
                <w:szCs w:val="22"/>
              </w:rPr>
            </w:pPr>
            <w:r w:rsidRPr="002C253C">
              <w:rPr>
                <w:rFonts w:ascii="Arial" w:hAnsi="Arial" w:cs="Arial"/>
                <w:sz w:val="22"/>
                <w:szCs w:val="22"/>
              </w:rPr>
              <w:t xml:space="preserve">Discussion Board 1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When has the line been crossed between a public trial at which the media are present and a “trial by media”? Could this problem ever justify barring the media from attending trials? Do the media ever have that much influence on the public or jurors? 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2FDBD66F"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Discussion Board 2 in </w:t>
            </w:r>
            <w:proofErr w:type="spellStart"/>
            <w:r w:rsidRPr="002C253C">
              <w:rPr>
                <w:rFonts w:ascii="Arial" w:hAnsi="Arial" w:cs="Arial"/>
                <w:sz w:val="22"/>
                <w:szCs w:val="22"/>
              </w:rPr>
              <w:t>Edvance</w:t>
            </w:r>
            <w:proofErr w:type="spellEnd"/>
            <w:r w:rsidRPr="002C253C">
              <w:rPr>
                <w:rFonts w:ascii="Arial" w:hAnsi="Arial" w:cs="Arial"/>
                <w:sz w:val="22"/>
                <w:szCs w:val="22"/>
              </w:rPr>
              <w:t xml:space="preserve">:  What are the two most memorable or two most important things you have learned in this class?  How will </w:t>
            </w:r>
            <w:r w:rsidRPr="002C253C">
              <w:rPr>
                <w:rFonts w:ascii="Arial" w:hAnsi="Arial" w:cs="Arial"/>
                <w:sz w:val="22"/>
                <w:szCs w:val="22"/>
              </w:rPr>
              <w:lastRenderedPageBreak/>
              <w:t xml:space="preserve">what you have learned in class help you in the future?  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1FBE37D8" w14:textId="77777777" w:rsidR="002C253C" w:rsidRPr="002C253C" w:rsidRDefault="002C253C" w:rsidP="002C253C">
            <w:pPr>
              <w:spacing w:before="120" w:after="120" w:line="259" w:lineRule="auto"/>
              <w:ind w:hanging="14"/>
              <w:rPr>
                <w:rFonts w:ascii="Arial" w:hAnsi="Arial" w:cs="Arial"/>
                <w:sz w:val="22"/>
                <w:szCs w:val="22"/>
              </w:rPr>
            </w:pPr>
            <w:r w:rsidRPr="002C253C">
              <w:rPr>
                <w:rFonts w:ascii="Arial" w:hAnsi="Arial" w:cs="Arial"/>
                <w:sz w:val="22"/>
                <w:szCs w:val="22"/>
              </w:rPr>
              <w:t xml:space="preserve">Final Exam: Includes Chapters 4,5,6,10 and 11-Due by midnight on </w:t>
            </w:r>
            <w:r w:rsidRPr="002C253C">
              <w:rPr>
                <w:rFonts w:ascii="Arial" w:hAnsi="Arial" w:cs="Arial"/>
                <w:sz w:val="22"/>
                <w:szCs w:val="22"/>
                <w:u w:val="single"/>
              </w:rPr>
              <w:t>Thursday</w:t>
            </w:r>
            <w:r w:rsidRPr="002C253C">
              <w:rPr>
                <w:rFonts w:ascii="Arial" w:hAnsi="Arial" w:cs="Arial"/>
                <w:sz w:val="22"/>
                <w:szCs w:val="22"/>
              </w:rPr>
              <w:t xml:space="preserve"> of Week 8</w:t>
            </w:r>
          </w:p>
          <w:p w14:paraId="5F7112F0" w14:textId="77777777" w:rsidR="002C253C" w:rsidRPr="002C253C" w:rsidRDefault="002C253C" w:rsidP="002C253C">
            <w:pPr>
              <w:rPr>
                <w:rFonts w:ascii="Arial" w:eastAsia="Arial" w:hAnsi="Arial" w:cs="Arial"/>
                <w:sz w:val="22"/>
                <w:szCs w:val="22"/>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0673E"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lastRenderedPageBreak/>
              <w:t>Read Amendment VI and Amendment VIII of the United States Constitution-(Appendix A, textbook page 484).</w:t>
            </w:r>
          </w:p>
          <w:p w14:paraId="14B57823" w14:textId="77777777" w:rsidR="002C253C" w:rsidRPr="002C253C" w:rsidRDefault="002C253C" w:rsidP="002C253C">
            <w:pPr>
              <w:spacing w:before="120" w:after="120" w:line="259" w:lineRule="auto"/>
              <w:ind w:hanging="14"/>
              <w:rPr>
                <w:rFonts w:ascii="Arial" w:hAnsi="Arial" w:cs="Arial"/>
                <w:bCs/>
                <w:sz w:val="22"/>
                <w:szCs w:val="22"/>
              </w:rPr>
            </w:pPr>
            <w:r w:rsidRPr="002C253C">
              <w:rPr>
                <w:rFonts w:ascii="Arial" w:hAnsi="Arial" w:cs="Arial"/>
                <w:bCs/>
                <w:sz w:val="22"/>
                <w:szCs w:val="22"/>
              </w:rPr>
              <w:t>Read Chapter 11 in the textbook.</w:t>
            </w:r>
          </w:p>
          <w:p w14:paraId="10CE9C8D" w14:textId="77777777" w:rsidR="002C253C" w:rsidRPr="002C253C" w:rsidRDefault="002C253C" w:rsidP="002C253C">
            <w:pPr>
              <w:rPr>
                <w:rFonts w:ascii="Arial" w:eastAsia="Arial" w:hAnsi="Arial" w:cs="Arial"/>
                <w:sz w:val="22"/>
                <w:szCs w:val="22"/>
              </w:rPr>
            </w:pPr>
            <w:r w:rsidRPr="002C253C">
              <w:rPr>
                <w:rFonts w:ascii="Arial" w:hAnsi="Arial" w:cs="Arial"/>
                <w:sz w:val="22"/>
                <w:szCs w:val="22"/>
              </w:rPr>
              <w:t>There is no Read/Response due for Week 8</w:t>
            </w:r>
          </w:p>
        </w:tc>
      </w:tr>
    </w:tbl>
    <w:p w14:paraId="1FA3893B" w14:textId="77777777" w:rsidR="00E102C2" w:rsidRPr="007B3379" w:rsidRDefault="00E949FF">
      <w:pPr>
        <w:pBdr>
          <w:top w:val="nil"/>
          <w:left w:val="nil"/>
          <w:bottom w:val="nil"/>
          <w:right w:val="nil"/>
          <w:between w:val="nil"/>
        </w:pBdr>
        <w:spacing w:after="200" w:line="276" w:lineRule="auto"/>
        <w:rPr>
          <w:rFonts w:ascii="Arial" w:eastAsia="Arial" w:hAnsi="Arial" w:cs="Arial"/>
          <w:sz w:val="22"/>
          <w:szCs w:val="22"/>
        </w:rPr>
      </w:pPr>
      <w:r w:rsidRPr="007B3379">
        <w:rPr>
          <w:rFonts w:ascii="Arial" w:eastAsia="Arial" w:hAnsi="Arial" w:cs="Arial"/>
          <w:sz w:val="22"/>
          <w:szCs w:val="22"/>
        </w:rPr>
        <w:t>*subject to change</w:t>
      </w:r>
    </w:p>
    <w:p w14:paraId="5FD4663D" w14:textId="77777777" w:rsidR="00E102C2" w:rsidRDefault="00E949FF">
      <w:pPr>
        <w:pBdr>
          <w:top w:val="nil"/>
          <w:left w:val="nil"/>
          <w:bottom w:val="nil"/>
          <w:right w:val="nil"/>
          <w:between w:val="nil"/>
        </w:pBdr>
        <w:spacing w:after="200" w:line="276" w:lineRule="auto"/>
        <w:rPr>
          <w:rFonts w:ascii="Arial" w:eastAsia="Arial" w:hAnsi="Arial" w:cs="Arial"/>
          <w:b/>
          <w:sz w:val="22"/>
          <w:szCs w:val="22"/>
        </w:rPr>
      </w:pPr>
      <w:r w:rsidRPr="007B3379">
        <w:rPr>
          <w:rFonts w:ascii="Arial" w:eastAsia="Arial" w:hAnsi="Arial" w:cs="Arial"/>
          <w:sz w:val="22"/>
          <w:szCs w:val="22"/>
        </w:rPr>
        <w:t xml:space="preserve">Most weeks start on Sunday and end on Saturday. Week 1 will start on Monday at 12:01am and end on Saturday at 11:59pm eastern standard time. </w:t>
      </w:r>
      <w:r w:rsidRPr="007B3379">
        <w:rPr>
          <w:rFonts w:ascii="Arial" w:eastAsia="Arial" w:hAnsi="Arial" w:cs="Arial"/>
          <w:b/>
          <w:sz w:val="22"/>
          <w:szCs w:val="22"/>
        </w:rPr>
        <w:t>Week 8 will start on Sunday at 12:01</w:t>
      </w:r>
      <w:r>
        <w:rPr>
          <w:rFonts w:ascii="Arial" w:eastAsia="Arial" w:hAnsi="Arial" w:cs="Arial"/>
          <w:b/>
          <w:sz w:val="22"/>
          <w:szCs w:val="22"/>
        </w:rPr>
        <w:t xml:space="preserve"> am and end on Friday at 4:00pm eastern standard time. Please have all quizzes, assignments, papers, and discussion posts due by 4:00pm on Friday of week 8.</w:t>
      </w:r>
    </w:p>
    <w:p w14:paraId="726308C6" w14:textId="5B4CF939"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5C54933B" w14:textId="646EA1BC"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sidRPr="00F91CC3">
        <w:rPr>
          <w:rFonts w:ascii="Arial" w:eastAsia="Arial" w:hAnsi="Arial" w:cs="Arial"/>
          <w:b/>
          <w:sz w:val="22"/>
          <w:szCs w:val="22"/>
        </w:rPr>
        <w:t>:</w:t>
      </w:r>
      <w:r w:rsidRPr="00F91CC3">
        <w:rPr>
          <w:rFonts w:ascii="Arial" w:eastAsia="Arial" w:hAnsi="Arial" w:cs="Arial"/>
          <w:sz w:val="22"/>
          <w:szCs w:val="22"/>
        </w:rPr>
        <w:t xml:space="preserve"> (</w:t>
      </w:r>
      <w:r w:rsidR="008C57F3" w:rsidRPr="00F91CC3">
        <w:rPr>
          <w:rFonts w:ascii="Arial" w:eastAsia="Arial" w:hAnsi="Arial" w:cs="Arial"/>
          <w:sz w:val="22"/>
          <w:szCs w:val="22"/>
        </w:rPr>
        <w:t>25</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discussion board</w:t>
      </w:r>
      <w:r w:rsidRPr="00F91CC3">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w:t>
      </w:r>
      <w:r w:rsidR="008C57F3">
        <w:rPr>
          <w:rFonts w:ascii="Arial" w:eastAsia="Arial" w:hAnsi="Arial" w:cs="Arial"/>
          <w:sz w:val="22"/>
          <w:szCs w:val="22"/>
        </w:rPr>
        <w:t xml:space="preserve">Discussion responses should be entered no later than Wednesday, midnight, by the week they are due.  Replies to the student posts should be completed no later than Saturday 11:59 pm.. </w:t>
      </w:r>
      <w:r w:rsidR="00414B83">
        <w:rPr>
          <w:rFonts w:ascii="Arial" w:eastAsia="Arial" w:hAnsi="Arial" w:cs="Arial"/>
          <w:sz w:val="22"/>
          <w:szCs w:val="22"/>
        </w:rPr>
        <w:t>All posts must be in by Saturday 11:59pm.</w:t>
      </w:r>
    </w:p>
    <w:p w14:paraId="01FD243C" w14:textId="4C207E46"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Pr="00F91CC3">
        <w:rPr>
          <w:rFonts w:ascii="Arial" w:eastAsia="Arial" w:hAnsi="Arial" w:cs="Arial"/>
          <w:sz w:val="22"/>
          <w:szCs w:val="22"/>
        </w:rPr>
        <w:t>(</w:t>
      </w:r>
      <w:r w:rsidR="008C57F3" w:rsidRPr="00F91CC3">
        <w:rPr>
          <w:rFonts w:ascii="Arial" w:eastAsia="Arial" w:hAnsi="Arial" w:cs="Arial"/>
          <w:sz w:val="22"/>
          <w:szCs w:val="22"/>
        </w:rPr>
        <w:t>20</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quiz, with the exception of the </w:t>
      </w:r>
      <w:r w:rsidR="008C57F3" w:rsidRPr="00F91CC3">
        <w:rPr>
          <w:rFonts w:ascii="Arial" w:eastAsia="Arial" w:hAnsi="Arial" w:cs="Arial"/>
          <w:sz w:val="22"/>
          <w:szCs w:val="22"/>
        </w:rPr>
        <w:t xml:space="preserve">Syllabus Quiz </w:t>
      </w:r>
      <w:r w:rsidR="00EC5D07">
        <w:rPr>
          <w:rFonts w:ascii="Arial" w:eastAsia="Arial" w:hAnsi="Arial" w:cs="Arial"/>
          <w:sz w:val="22"/>
          <w:szCs w:val="22"/>
        </w:rPr>
        <w:t xml:space="preserve">which </w:t>
      </w:r>
      <w:r w:rsidR="008C57F3" w:rsidRPr="00F91CC3">
        <w:rPr>
          <w:rFonts w:ascii="Arial" w:eastAsia="Arial" w:hAnsi="Arial" w:cs="Arial"/>
          <w:sz w:val="22"/>
          <w:szCs w:val="22"/>
        </w:rPr>
        <w:t>is 30 points</w:t>
      </w:r>
      <w:r w:rsidRPr="00F91CC3">
        <w:rPr>
          <w:rFonts w:ascii="Arial" w:eastAsia="Arial" w:hAnsi="Arial" w:cs="Arial"/>
          <w:sz w:val="22"/>
          <w:szCs w:val="22"/>
        </w:rPr>
        <w:t xml:space="preserve">) </w:t>
      </w:r>
      <w:r>
        <w:rPr>
          <w:rFonts w:ascii="Arial" w:eastAsia="Arial" w:hAnsi="Arial" w:cs="Arial"/>
          <w:sz w:val="22"/>
          <w:szCs w:val="22"/>
        </w:rPr>
        <w:t xml:space="preserve">All quizzes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quizzes are due by 4:00pm est. on Friday.</w:t>
      </w:r>
    </w:p>
    <w:p w14:paraId="6763C4F9" w14:textId="48F72143" w:rsidR="00E102C2" w:rsidRPr="00F91CC3" w:rsidRDefault="00E949FF">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quizzes given in E360 each week – </w:t>
      </w:r>
      <w:r w:rsidRPr="00F91CC3">
        <w:rPr>
          <w:rFonts w:ascii="Arial" w:eastAsia="Arial" w:hAnsi="Arial" w:cs="Arial"/>
          <w:sz w:val="22"/>
          <w:szCs w:val="22"/>
        </w:rPr>
        <w:t xml:space="preserve">excluding weeks 4 and 8, which will have the midterm and final. </w:t>
      </w:r>
    </w:p>
    <w:p w14:paraId="7988609E"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7FEF8E46"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2431FD75" w14:textId="77777777"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14:paraId="2CD525E1" w14:textId="62B2FB78" w:rsidR="00E102C2" w:rsidRPr="008C57F3" w:rsidRDefault="00E949FF">
      <w:pPr>
        <w:spacing w:after="200" w:line="276" w:lineRule="auto"/>
        <w:rPr>
          <w:rFonts w:ascii="Arial" w:eastAsia="Arial" w:hAnsi="Arial" w:cs="Arial"/>
          <w:sz w:val="22"/>
          <w:szCs w:val="22"/>
        </w:rPr>
      </w:pPr>
      <w:r>
        <w:rPr>
          <w:rFonts w:ascii="Arial" w:eastAsia="Arial" w:hAnsi="Arial" w:cs="Arial"/>
          <w:b/>
          <w:sz w:val="22"/>
          <w:szCs w:val="22"/>
        </w:rPr>
        <w:t>Exams</w:t>
      </w:r>
      <w:r w:rsidRPr="00F91CC3">
        <w:rPr>
          <w:rFonts w:ascii="Arial" w:eastAsia="Arial" w:hAnsi="Arial" w:cs="Arial"/>
          <w:b/>
          <w:sz w:val="22"/>
          <w:szCs w:val="22"/>
        </w:rPr>
        <w:t xml:space="preserve">: </w:t>
      </w:r>
      <w:r w:rsidRPr="00F91CC3">
        <w:rPr>
          <w:rFonts w:ascii="Arial" w:eastAsia="Arial" w:hAnsi="Arial" w:cs="Arial"/>
          <w:sz w:val="22"/>
          <w:szCs w:val="22"/>
        </w:rPr>
        <w:t>(</w:t>
      </w:r>
      <w:r w:rsidR="008C57F3" w:rsidRPr="00F91CC3">
        <w:rPr>
          <w:rFonts w:ascii="Arial" w:eastAsia="Arial" w:hAnsi="Arial" w:cs="Arial"/>
          <w:sz w:val="22"/>
          <w:szCs w:val="22"/>
        </w:rPr>
        <w:t>100</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EC5D07">
        <w:rPr>
          <w:rFonts w:ascii="Arial" w:eastAsia="Arial" w:hAnsi="Arial" w:cs="Arial"/>
          <w:sz w:val="22"/>
          <w:szCs w:val="22"/>
        </w:rPr>
        <w:t xml:space="preserve"> exam</w:t>
      </w:r>
      <w:r w:rsidRPr="00F91CC3">
        <w:rPr>
          <w:rFonts w:ascii="Arial" w:eastAsia="Arial" w:hAnsi="Arial" w:cs="Arial"/>
          <w:sz w:val="22"/>
          <w:szCs w:val="22"/>
        </w:rPr>
        <w:t xml:space="preserve">) </w:t>
      </w:r>
      <w:r>
        <w:rPr>
          <w:rFonts w:ascii="Arial" w:eastAsia="Arial" w:hAnsi="Arial" w:cs="Arial"/>
          <w:sz w:val="22"/>
          <w:szCs w:val="22"/>
        </w:rPr>
        <w:t xml:space="preserve">Exams are due by Saturday at 11:59pm </w:t>
      </w:r>
      <w:proofErr w:type="spellStart"/>
      <w:r>
        <w:rPr>
          <w:rFonts w:ascii="Arial" w:eastAsia="Arial" w:hAnsi="Arial" w:cs="Arial"/>
          <w:sz w:val="22"/>
          <w:szCs w:val="22"/>
        </w:rPr>
        <w:t>est</w:t>
      </w:r>
      <w:proofErr w:type="spellEnd"/>
      <w:r>
        <w:rPr>
          <w:rFonts w:ascii="Arial" w:eastAsia="Arial" w:hAnsi="Arial" w:cs="Arial"/>
          <w:sz w:val="22"/>
          <w:szCs w:val="22"/>
        </w:rPr>
        <w:t>, except during week 8 - Week 8 exams are due by 4:00pm est. on Friday.</w:t>
      </w:r>
      <w:r w:rsidR="008C57F3">
        <w:rPr>
          <w:rFonts w:ascii="Arial" w:eastAsia="Arial" w:hAnsi="Arial" w:cs="Arial"/>
          <w:sz w:val="22"/>
          <w:szCs w:val="22"/>
        </w:rPr>
        <w:t xml:space="preserve">  There will be two exams given during the course, a midterm exam in Week 4 and a final exam in Week 8.  </w:t>
      </w:r>
      <w:r w:rsidR="008C57F3" w:rsidRPr="008C57F3">
        <w:rPr>
          <w:rFonts w:ascii="Arial" w:hAnsi="Arial" w:cs="Arial"/>
          <w:bCs/>
          <w:sz w:val="22"/>
          <w:szCs w:val="22"/>
        </w:rPr>
        <w:t xml:space="preserve">The student can work on his or her own time and consult all of the course materials to respond to questions.  The </w:t>
      </w:r>
      <w:r w:rsidR="008C57F3" w:rsidRPr="008C57F3">
        <w:rPr>
          <w:rFonts w:ascii="Arial" w:hAnsi="Arial" w:cs="Arial"/>
          <w:bCs/>
          <w:sz w:val="22"/>
          <w:szCs w:val="22"/>
        </w:rPr>
        <w:lastRenderedPageBreak/>
        <w:t>exams will be timed</w:t>
      </w:r>
      <w:r w:rsidR="008C57F3" w:rsidRPr="008C57F3">
        <w:rPr>
          <w:rFonts w:ascii="Arial" w:hAnsi="Arial" w:cs="Arial"/>
          <w:sz w:val="22"/>
          <w:szCs w:val="22"/>
        </w:rPr>
        <w:t xml:space="preserve"> and if students attempt to look up each answer, he or she will run out of time to complete the exam.  Therefore, students need to be familiar with the material at the time of taking the exams.  Students are to take the exam one time within the prescribed time limit.  Waiting until exam time to do the reading will be extremely difficult, if not impossible.  Once the exam is opened, the time will start to run (70 minutes for the mid-term and 70 minutes for the final), meaning a student may not close and reopen the exam later.  At the time of taking the exam, make sure you have a stable internet connection.</w:t>
      </w:r>
    </w:p>
    <w:p w14:paraId="6EC29BAF" w14:textId="31A68B3C" w:rsidR="008C57F3" w:rsidRDefault="00E949FF" w:rsidP="00F91CC3">
      <w:pPr>
        <w:spacing w:line="276" w:lineRule="auto"/>
        <w:jc w:val="both"/>
        <w:rPr>
          <w:rFonts w:ascii="Arial" w:hAnsi="Arial" w:cs="Arial"/>
          <w:sz w:val="22"/>
          <w:szCs w:val="22"/>
        </w:rPr>
      </w:pPr>
      <w:r>
        <w:rPr>
          <w:rFonts w:ascii="Arial" w:eastAsia="Arial" w:hAnsi="Arial" w:cs="Arial"/>
          <w:b/>
          <w:sz w:val="22"/>
          <w:szCs w:val="22"/>
        </w:rPr>
        <w:t xml:space="preserve">Learning Activities / Written Assignments: </w:t>
      </w:r>
      <w:r w:rsidRPr="00F91CC3">
        <w:rPr>
          <w:rFonts w:ascii="Arial" w:eastAsia="Arial" w:hAnsi="Arial" w:cs="Arial"/>
          <w:sz w:val="22"/>
          <w:szCs w:val="22"/>
        </w:rPr>
        <w:t>(</w:t>
      </w:r>
      <w:r w:rsidR="008C57F3" w:rsidRPr="00F91CC3">
        <w:rPr>
          <w:rFonts w:ascii="Arial" w:eastAsia="Arial" w:hAnsi="Arial" w:cs="Arial"/>
          <w:sz w:val="22"/>
          <w:szCs w:val="22"/>
        </w:rPr>
        <w:t>25</w:t>
      </w:r>
      <w:r w:rsidRPr="00F91CC3">
        <w:rPr>
          <w:rFonts w:ascii="Arial" w:eastAsia="Arial" w:hAnsi="Arial" w:cs="Arial"/>
          <w:sz w:val="22"/>
          <w:szCs w:val="22"/>
        </w:rPr>
        <w:t xml:space="preserve"> points</w:t>
      </w:r>
      <w:r w:rsidR="008C57F3" w:rsidRPr="00F91CC3">
        <w:rPr>
          <w:rFonts w:ascii="Arial" w:eastAsia="Arial" w:hAnsi="Arial" w:cs="Arial"/>
          <w:sz w:val="22"/>
          <w:szCs w:val="22"/>
        </w:rPr>
        <w:t xml:space="preserve"> each</w:t>
      </w:r>
      <w:r w:rsidR="00F91CC3">
        <w:rPr>
          <w:rFonts w:ascii="Arial" w:eastAsia="Arial" w:hAnsi="Arial" w:cs="Arial"/>
          <w:sz w:val="22"/>
          <w:szCs w:val="22"/>
        </w:rPr>
        <w:t xml:space="preserve"> set of questions</w:t>
      </w:r>
      <w:r w:rsidRPr="00F91CC3">
        <w:rPr>
          <w:rFonts w:ascii="Arial" w:eastAsia="Arial" w:hAnsi="Arial" w:cs="Arial"/>
          <w:sz w:val="22"/>
          <w:szCs w:val="22"/>
        </w:rPr>
        <w:t xml:space="preserve">) </w:t>
      </w:r>
      <w:r>
        <w:rPr>
          <w:rFonts w:ascii="Arial" w:eastAsia="Arial" w:hAnsi="Arial" w:cs="Arial"/>
          <w:sz w:val="22"/>
          <w:szCs w:val="22"/>
        </w:rPr>
        <w:t xml:space="preserve">Assignments are due by Saturday at 11:59pm est. </w:t>
      </w:r>
      <w:r w:rsidR="008C57F3" w:rsidRPr="008C57F3">
        <w:rPr>
          <w:rFonts w:ascii="Arial" w:hAnsi="Arial" w:cs="Arial"/>
          <w:sz w:val="22"/>
          <w:szCs w:val="22"/>
        </w:rPr>
        <w:t xml:space="preserve">The questions come directly from the readings in the book.  These assignments will be submitted in a </w:t>
      </w:r>
      <w:r w:rsidR="008C57F3" w:rsidRPr="008C57F3">
        <w:rPr>
          <w:rFonts w:ascii="Arial" w:hAnsi="Arial" w:cs="Arial"/>
          <w:b/>
          <w:bCs/>
          <w:sz w:val="22"/>
          <w:szCs w:val="22"/>
        </w:rPr>
        <w:t xml:space="preserve">Word </w:t>
      </w:r>
      <w:r w:rsidR="008C57F3" w:rsidRPr="008C57F3">
        <w:rPr>
          <w:rFonts w:ascii="Arial" w:hAnsi="Arial" w:cs="Arial"/>
          <w:sz w:val="22"/>
          <w:szCs w:val="22"/>
        </w:rPr>
        <w:t xml:space="preserve">(or Word compatible) </w:t>
      </w:r>
      <w:r w:rsidR="008C57F3" w:rsidRPr="008C57F3">
        <w:rPr>
          <w:rFonts w:ascii="Arial" w:hAnsi="Arial" w:cs="Arial"/>
          <w:b/>
          <w:bCs/>
          <w:sz w:val="22"/>
          <w:szCs w:val="22"/>
        </w:rPr>
        <w:t>document</w:t>
      </w:r>
      <w:r w:rsidR="008C57F3" w:rsidRPr="008C57F3">
        <w:rPr>
          <w:rFonts w:ascii="Arial" w:hAnsi="Arial" w:cs="Arial"/>
          <w:sz w:val="22"/>
          <w:szCs w:val="22"/>
        </w:rPr>
        <w:t xml:space="preserve"> in the E360 “Dropbox.”  Responses should be at least one page long, double spaced, professional 12 point font.  Quality of response and writing will determine total points, along with proper citation of sources (MLA format) when used.  Failure to cite sources is essentially plagiarism and may result in a score of 0 on an assignment.  Please submit your own properly cited work to earn full credit. (Do not submit in PDF format.)</w:t>
      </w:r>
    </w:p>
    <w:p w14:paraId="3ACE69C8" w14:textId="1BBCEF68" w:rsidR="008C57F3" w:rsidRDefault="008C57F3" w:rsidP="008C57F3">
      <w:pPr>
        <w:spacing w:line="276" w:lineRule="auto"/>
        <w:jc w:val="both"/>
        <w:rPr>
          <w:rFonts w:ascii="Arial" w:hAnsi="Arial" w:cs="Arial"/>
          <w:sz w:val="22"/>
          <w:szCs w:val="22"/>
        </w:rPr>
      </w:pPr>
    </w:p>
    <w:p w14:paraId="6701B6FB" w14:textId="2CCE386A" w:rsidR="00F91CC3" w:rsidRPr="00F91CC3" w:rsidRDefault="008C57F3" w:rsidP="00F91CC3">
      <w:pPr>
        <w:spacing w:line="276" w:lineRule="auto"/>
        <w:rPr>
          <w:rFonts w:ascii="Arial" w:hAnsi="Arial" w:cs="Arial"/>
          <w:sz w:val="22"/>
          <w:szCs w:val="22"/>
        </w:rPr>
      </w:pPr>
      <w:r>
        <w:rPr>
          <w:rFonts w:ascii="Arial" w:hAnsi="Arial" w:cs="Arial"/>
          <w:b/>
          <w:bCs/>
          <w:sz w:val="22"/>
          <w:szCs w:val="22"/>
        </w:rPr>
        <w:t>Research Paper</w:t>
      </w:r>
      <w:r w:rsidRPr="00F91CC3">
        <w:rPr>
          <w:rFonts w:ascii="Arial" w:hAnsi="Arial" w:cs="Arial"/>
          <w:b/>
          <w:bCs/>
          <w:sz w:val="22"/>
          <w:szCs w:val="22"/>
        </w:rPr>
        <w:t xml:space="preserve">: </w:t>
      </w:r>
      <w:r w:rsidR="00F91CC3" w:rsidRPr="00F91CC3">
        <w:rPr>
          <w:rFonts w:ascii="Arial" w:hAnsi="Arial" w:cs="Arial"/>
          <w:sz w:val="22"/>
          <w:szCs w:val="22"/>
        </w:rPr>
        <w:t>(100 points</w:t>
      </w:r>
      <w:r w:rsidR="00F91CC3" w:rsidRPr="00F91CC3">
        <w:rPr>
          <w:rFonts w:ascii="Arial" w:hAnsi="Arial" w:cs="Arial"/>
          <w:b/>
          <w:bCs/>
          <w:sz w:val="22"/>
          <w:szCs w:val="22"/>
        </w:rPr>
        <w:t xml:space="preserve">)  </w:t>
      </w:r>
      <w:r w:rsidR="00F91CC3" w:rsidRPr="00F91CC3">
        <w:rPr>
          <w:rFonts w:ascii="Arial" w:hAnsi="Arial" w:cs="Arial"/>
          <w:sz w:val="22"/>
          <w:szCs w:val="22"/>
        </w:rPr>
        <w:t xml:space="preserve">As this course is an accelerated course, the class may not be able to spend the time students would like in studying a particular area of the United States Constitution.  Students will choose a particular amendment to the United States Constitution (out of the twenty-seven that have been enacted) on which to write a paper.  </w:t>
      </w:r>
      <w:r w:rsidR="00F91CC3" w:rsidRPr="00F91CC3">
        <w:rPr>
          <w:rFonts w:ascii="Arial" w:hAnsi="Arial" w:cs="Arial"/>
          <w:sz w:val="22"/>
          <w:szCs w:val="22"/>
          <w:u w:val="single"/>
        </w:rPr>
        <w:t>The student will need to get the instructor’s approval on the choice of topic by the end of Week 3.</w:t>
      </w:r>
      <w:r w:rsidR="00F91CC3" w:rsidRPr="00F91CC3">
        <w:rPr>
          <w:rFonts w:ascii="Arial" w:hAnsi="Arial" w:cs="Arial"/>
          <w:sz w:val="22"/>
          <w:szCs w:val="22"/>
        </w:rPr>
        <w:t xml:space="preserve">    The writing assignment gives the student time to spend on a particular part of the Constitution that interests him or her.   </w:t>
      </w:r>
    </w:p>
    <w:p w14:paraId="47D5A9ED"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Students will propose the topic of choice.  This will be submitted as a reading response due by midnight on Sunday at the end of Week 3.  The research paper is due by Sunday at midnight the end of Week 7.</w:t>
      </w:r>
    </w:p>
    <w:p w14:paraId="6AE4D4C4"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Research paper topic proposals which have not submitted by the end of Week 3 for approval will not be accepted for the Week 7 research paper.  If a topic is not submitted and approved for the research paper by the end of Week 3, the student will not receive credit for a research paper.</w:t>
      </w:r>
    </w:p>
    <w:p w14:paraId="67C36414"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 xml:space="preserve">The paper will be at least 4 and not more than 6 pages, double spaced, professional 12-point font.  </w:t>
      </w:r>
      <w:bookmarkStart w:id="4" w:name="_Hlk39580153"/>
      <w:r w:rsidRPr="00F91CC3">
        <w:rPr>
          <w:rFonts w:ascii="Arial" w:hAnsi="Arial" w:cs="Arial"/>
          <w:sz w:val="22"/>
          <w:szCs w:val="22"/>
        </w:rPr>
        <w:t>Quality of response and writing will determine total points, along with proper citation of sources (MLA format).</w:t>
      </w:r>
    </w:p>
    <w:p w14:paraId="4DE33D4A" w14:textId="77777777" w:rsidR="00F91CC3" w:rsidRPr="00F91CC3" w:rsidRDefault="00F91CC3" w:rsidP="00F91CC3">
      <w:pPr>
        <w:spacing w:line="276" w:lineRule="auto"/>
        <w:rPr>
          <w:rFonts w:ascii="Arial" w:hAnsi="Arial" w:cs="Arial"/>
          <w:sz w:val="22"/>
          <w:szCs w:val="22"/>
        </w:rPr>
      </w:pPr>
      <w:r w:rsidRPr="00F91CC3">
        <w:rPr>
          <w:rFonts w:ascii="Arial" w:hAnsi="Arial" w:cs="Arial"/>
          <w:sz w:val="22"/>
          <w:szCs w:val="22"/>
        </w:rPr>
        <w:t>Use the following website for assistance in formatting MLA papers:</w:t>
      </w:r>
    </w:p>
    <w:p w14:paraId="0F0DDBA4" w14:textId="667E6640" w:rsidR="00E102C2" w:rsidRDefault="00383A66" w:rsidP="00F91CC3">
      <w:pPr>
        <w:spacing w:line="276" w:lineRule="auto"/>
        <w:rPr>
          <w:rFonts w:ascii="Arial" w:hAnsi="Arial" w:cs="Arial"/>
          <w:sz w:val="22"/>
          <w:szCs w:val="22"/>
        </w:rPr>
      </w:pPr>
      <w:hyperlink r:id="rId23" w:history="1">
        <w:r w:rsidR="00F91CC3" w:rsidRPr="00F91CC3">
          <w:rPr>
            <w:rStyle w:val="Hyperlink"/>
            <w:rFonts w:ascii="Arial" w:hAnsi="Arial" w:cs="Arial"/>
            <w:sz w:val="22"/>
            <w:szCs w:val="22"/>
          </w:rPr>
          <w:t>https://owl.purdue.edu/owl/research and citation/</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style/</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formatting and style </w:t>
        </w:r>
        <w:proofErr w:type="spellStart"/>
        <w:r w:rsidR="00F91CC3" w:rsidRPr="00F91CC3">
          <w:rPr>
            <w:rStyle w:val="Hyperlink"/>
            <w:rFonts w:ascii="Arial" w:hAnsi="Arial" w:cs="Arial"/>
            <w:sz w:val="22"/>
            <w:szCs w:val="22"/>
          </w:rPr>
          <w:t>quide</w:t>
        </w:r>
        <w:proofErr w:type="spellEnd"/>
        <w:r w:rsidR="00F91CC3" w:rsidRPr="00F91CC3">
          <w:rPr>
            <w:rStyle w:val="Hyperlink"/>
            <w:rFonts w:ascii="Arial" w:hAnsi="Arial" w:cs="Arial"/>
            <w:sz w:val="22"/>
            <w:szCs w:val="22"/>
          </w:rPr>
          <w:t>/</w:t>
        </w:r>
        <w:proofErr w:type="spellStart"/>
        <w:r w:rsidR="00F91CC3" w:rsidRPr="00F91CC3">
          <w:rPr>
            <w:rStyle w:val="Hyperlink"/>
            <w:rFonts w:ascii="Arial" w:hAnsi="Arial" w:cs="Arial"/>
            <w:sz w:val="22"/>
            <w:szCs w:val="22"/>
          </w:rPr>
          <w:t>mla</w:t>
        </w:r>
        <w:proofErr w:type="spellEnd"/>
        <w:r w:rsidR="00F91CC3" w:rsidRPr="00F91CC3">
          <w:rPr>
            <w:rStyle w:val="Hyperlink"/>
            <w:rFonts w:ascii="Arial" w:hAnsi="Arial" w:cs="Arial"/>
            <w:sz w:val="22"/>
            <w:szCs w:val="22"/>
          </w:rPr>
          <w:t xml:space="preserve"> formatting quotations.html</w:t>
        </w:r>
      </w:hyperlink>
      <w:bookmarkEnd w:id="4"/>
      <w:r w:rsidR="00F91CC3" w:rsidRPr="00F91CC3">
        <w:rPr>
          <w:rFonts w:ascii="Arial" w:hAnsi="Arial" w:cs="Arial"/>
          <w:sz w:val="22"/>
          <w:szCs w:val="22"/>
        </w:rPr>
        <w:t xml:space="preserve"> </w:t>
      </w:r>
    </w:p>
    <w:p w14:paraId="1A25878F" w14:textId="77777777" w:rsidR="00F91CC3" w:rsidRDefault="00F91CC3" w:rsidP="00F91CC3">
      <w:pPr>
        <w:ind w:left="-5"/>
        <w:rPr>
          <w:rFonts w:ascii="Arial" w:eastAsia="Arial" w:hAnsi="Arial" w:cs="Arial"/>
          <w:sz w:val="22"/>
          <w:szCs w:val="22"/>
        </w:rPr>
      </w:pPr>
    </w:p>
    <w:p w14:paraId="70A2950B"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283CA841"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lastRenderedPageBreak/>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A0F96C3" w14:textId="77777777"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031785D1" w14:textId="77777777" w:rsidR="00E102C2" w:rsidRPr="00253FD2" w:rsidRDefault="00253FD2" w:rsidP="00253FD2">
      <w:pPr>
        <w:pStyle w:val="NormalWeb"/>
        <w:spacing w:before="0" w:beforeAutospacing="0" w:after="0" w:afterAutospacing="0"/>
        <w:rPr>
          <w:rFonts w:ascii="Arial" w:hAnsi="Arial" w:cs="Arial"/>
          <w:color w:val="000000"/>
          <w:sz w:val="22"/>
          <w:szCs w:val="22"/>
          <w:shd w:val="clear" w:color="auto" w:fill="FFFFFF"/>
        </w:rPr>
      </w:pPr>
      <w:r w:rsidRPr="00253FD2">
        <w:rPr>
          <w:rFonts w:ascii="Arial" w:hAnsi="Arial" w:cs="Arial"/>
          <w:b/>
          <w:bCs/>
          <w:color w:val="201F1E"/>
          <w:sz w:val="22"/>
          <w:szCs w:val="22"/>
          <w:bdr w:val="none" w:sz="0" w:space="0" w:color="auto" w:frame="1"/>
          <w:shd w:val="clear" w:color="auto" w:fill="FFFFFF"/>
        </w:rPr>
        <w:t>Research Support:</w:t>
      </w:r>
      <w:r w:rsidRPr="00253FD2">
        <w:rPr>
          <w:rFonts w:ascii="Arial" w:hAnsi="Arial" w:cs="Arial"/>
          <w:color w:val="201F1E"/>
          <w:sz w:val="22"/>
          <w:szCs w:val="22"/>
          <w:bdr w:val="none" w:sz="0" w:space="0" w:color="auto" w:frame="1"/>
          <w:shd w:val="clear" w:color="auto" w:fill="FFFFFF"/>
        </w:rPr>
        <w:t> The Beal College Library maintains resources that students should utilize. The librarian can also help students navigate the </w:t>
      </w:r>
      <w:r w:rsidRPr="00253FD2">
        <w:rPr>
          <w:rFonts w:ascii="Arial" w:hAnsi="Arial" w:cs="Arial"/>
          <w:b/>
          <w:bCs/>
          <w:color w:val="201F1E"/>
          <w:sz w:val="22"/>
          <w:szCs w:val="22"/>
          <w:bdr w:val="none" w:sz="0" w:space="0" w:color="auto" w:frame="1"/>
          <w:shd w:val="clear" w:color="auto" w:fill="FFFFFF"/>
        </w:rPr>
        <w:t>Maine Digital Library</w:t>
      </w:r>
      <w:r w:rsidRPr="00253FD2">
        <w:rPr>
          <w:rFonts w:ascii="Arial" w:hAnsi="Arial" w:cs="Arial"/>
          <w:color w:val="201F1E"/>
          <w:sz w:val="22"/>
          <w:szCs w:val="22"/>
          <w:bdr w:val="none" w:sz="0" w:space="0" w:color="auto" w:frame="1"/>
          <w:shd w:val="clear" w:color="auto" w:fill="FFFFFF"/>
        </w:rPr>
        <w:t> databases that provide access to some of the most recent and important work being published. The librarian can be especially helpful in providing materials to help students identify and cultivate a research topic and conduct a review of pertinent literature on that topic. Please feel free to contact the Beal College Librarian Donna Bancroft at </w:t>
      </w:r>
      <w:hyperlink r:id="rId24" w:tgtFrame="_blank" w:tooltip="dbancroft@bealcollege.edu" w:history="1">
        <w:r w:rsidRPr="00253FD2">
          <w:rPr>
            <w:rStyle w:val="Hyperlink"/>
            <w:rFonts w:ascii="Arial" w:hAnsi="Arial" w:cs="Arial"/>
            <w:sz w:val="22"/>
            <w:szCs w:val="22"/>
            <w:bdr w:val="none" w:sz="0" w:space="0" w:color="auto" w:frame="1"/>
            <w:shd w:val="clear" w:color="auto" w:fill="FFFFFF"/>
          </w:rPr>
          <w:t>dbancroft@bealcollege.edu</w:t>
        </w:r>
      </w:hyperlink>
      <w:r w:rsidRPr="00253FD2">
        <w:rPr>
          <w:rFonts w:ascii="Arial" w:hAnsi="Arial" w:cs="Arial"/>
          <w:color w:val="201F1E"/>
          <w:sz w:val="22"/>
          <w:szCs w:val="22"/>
          <w:bdr w:val="none" w:sz="0" w:space="0" w:color="auto" w:frame="1"/>
          <w:shd w:val="clear" w:color="auto" w:fill="FFFFFF"/>
        </w:rPr>
        <w:t>.</w:t>
      </w:r>
    </w:p>
    <w:p w14:paraId="387567A3"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0B15A15A" w14:textId="77777777"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14:paraId="0486121D"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57DBA899"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20DFEA8C" w14:textId="77777777" w:rsidR="00E102C2" w:rsidRDefault="00E102C2">
            <w:pPr>
              <w:widowControl w:val="0"/>
              <w:pBdr>
                <w:top w:val="nil"/>
                <w:left w:val="nil"/>
                <w:bottom w:val="nil"/>
                <w:right w:val="nil"/>
                <w:between w:val="nil"/>
              </w:pBdr>
              <w:ind w:left="90"/>
              <w:rPr>
                <w:rFonts w:ascii="Arial" w:eastAsia="Arial" w:hAnsi="Arial" w:cs="Arial"/>
                <w:color w:val="000000"/>
              </w:rPr>
            </w:pPr>
          </w:p>
          <w:p w14:paraId="4935C517" w14:textId="77777777"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2ED6E118"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671A573" w14:textId="77777777"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25"/>
      <w:footerReference w:type="default" r:id="rId26"/>
      <w:headerReference w:type="first" r:id="rId27"/>
      <w:footerReference w:type="first" r:id="rId28"/>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01A29" w14:textId="77777777" w:rsidR="00383A66" w:rsidRDefault="00383A66">
      <w:r>
        <w:separator/>
      </w:r>
    </w:p>
  </w:endnote>
  <w:endnote w:type="continuationSeparator" w:id="0">
    <w:p w14:paraId="6F954868" w14:textId="77777777" w:rsidR="00383A66" w:rsidRDefault="0038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233B9" w14:textId="77777777" w:rsidR="00E102C2" w:rsidRDefault="00E949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8C240F">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68A69" w14:textId="77777777" w:rsidR="00E102C2" w:rsidRDefault="00E949FF">
    <w:pPr>
      <w:jc w:val="right"/>
    </w:pPr>
    <w:r>
      <w:fldChar w:fldCharType="begin"/>
    </w:r>
    <w:r>
      <w:instrText>PAGE</w:instrText>
    </w:r>
    <w:r>
      <w:fldChar w:fldCharType="separate"/>
    </w:r>
    <w:r w:rsidR="008C24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7C1BE" w14:textId="77777777" w:rsidR="00383A66" w:rsidRDefault="00383A66">
      <w:r>
        <w:separator/>
      </w:r>
    </w:p>
  </w:footnote>
  <w:footnote w:type="continuationSeparator" w:id="0">
    <w:p w14:paraId="604E7CF3" w14:textId="77777777" w:rsidR="00383A66" w:rsidRDefault="0038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61" w14:textId="77777777" w:rsidR="00E102C2" w:rsidRDefault="00E102C2">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4F0E1" w14:textId="77777777" w:rsidR="00E102C2" w:rsidRDefault="00E949FF">
    <w:pPr>
      <w:tabs>
        <w:tab w:val="right" w:pos="9340"/>
      </w:tabs>
      <w:jc w:val="center"/>
    </w:pPr>
    <w:r>
      <w:rPr>
        <w:noProof/>
      </w:rPr>
      <w:drawing>
        <wp:inline distT="0" distB="0" distL="0" distR="0" wp14:anchorId="5ACFFC63" wp14:editId="7812494A">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5"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265C9"/>
    <w:rsid w:val="001574A3"/>
    <w:rsid w:val="001C2518"/>
    <w:rsid w:val="00253FD2"/>
    <w:rsid w:val="002C253C"/>
    <w:rsid w:val="00383A66"/>
    <w:rsid w:val="00414B83"/>
    <w:rsid w:val="00510050"/>
    <w:rsid w:val="005E0339"/>
    <w:rsid w:val="006B2E36"/>
    <w:rsid w:val="00725437"/>
    <w:rsid w:val="00725EE6"/>
    <w:rsid w:val="00746C53"/>
    <w:rsid w:val="007B3379"/>
    <w:rsid w:val="008C240F"/>
    <w:rsid w:val="008C57F3"/>
    <w:rsid w:val="009061C4"/>
    <w:rsid w:val="009E76CB"/>
    <w:rsid w:val="00A054F2"/>
    <w:rsid w:val="00A82559"/>
    <w:rsid w:val="00A86A07"/>
    <w:rsid w:val="00C0031E"/>
    <w:rsid w:val="00CC74CE"/>
    <w:rsid w:val="00DC1C43"/>
    <w:rsid w:val="00DF1007"/>
    <w:rsid w:val="00E102C2"/>
    <w:rsid w:val="00E949FF"/>
    <w:rsid w:val="00EB32E0"/>
    <w:rsid w:val="00EC5D07"/>
    <w:rsid w:val="00F91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0C16"/>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 w:type="paragraph" w:styleId="BodyTextIndent">
    <w:name w:val="Body Text Indent"/>
    <w:basedOn w:val="Normal"/>
    <w:link w:val="BodyTextIndentChar"/>
    <w:unhideWhenUsed/>
    <w:rsid w:val="00A82559"/>
    <w:pPr>
      <w:ind w:firstLine="720"/>
    </w:pPr>
    <w:rPr>
      <w:szCs w:val="20"/>
    </w:rPr>
  </w:style>
  <w:style w:type="character" w:customStyle="1" w:styleId="BodyTextIndentChar">
    <w:name w:val="Body Text Indent Char"/>
    <w:basedOn w:val="DefaultParagraphFont"/>
    <w:link w:val="BodyTextIndent"/>
    <w:rsid w:val="00A82559"/>
    <w:rPr>
      <w:szCs w:val="20"/>
    </w:rPr>
  </w:style>
  <w:style w:type="character" w:styleId="UnresolvedMention">
    <w:name w:val="Unresolved Mention"/>
    <w:basedOn w:val="DefaultParagraphFont"/>
    <w:uiPriority w:val="99"/>
    <w:semiHidden/>
    <w:unhideWhenUsed/>
    <w:rsid w:val="002C2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081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l.purdue.edu/owl/research%20and%20citation/mla%20style/mla%20formatting%20and%20style%20quide/mla%20formatting%20quotations.html" TargetMode="External"/><Relationship Id="rId13" Type="http://schemas.openxmlformats.org/officeDocument/2006/relationships/hyperlink" Target="https://www.youtube.com/watch?v=2tRcPpfjdKg" TargetMode="External"/><Relationship Id="rId18" Type="http://schemas.openxmlformats.org/officeDocument/2006/relationships/hyperlink" Target="https://www.youtube.com/watch?v=nh78-VKSBU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youtube.com/watch?v=9t2_NuXlR-4" TargetMode="External"/><Relationship Id="rId7" Type="http://schemas.openxmlformats.org/officeDocument/2006/relationships/endnotes" Target="endnotes.xml"/><Relationship Id="rId12" Type="http://schemas.openxmlformats.org/officeDocument/2006/relationships/hyperlink" Target="https://www.cato.org/blog/one-police-video-many-interpretations" TargetMode="External"/><Relationship Id="rId17" Type="http://schemas.openxmlformats.org/officeDocument/2006/relationships/hyperlink" Target="https://www.youtube.com/watch?v=TyXcY7NJHF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watch?v=cyifS1CLpvw" TargetMode="External"/><Relationship Id="rId20" Type="http://schemas.openxmlformats.org/officeDocument/2006/relationships/hyperlink" Target="https://www.youtube.com/watch?v=uoCzJMxhYN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F2WHJpO6vR8" TargetMode="External"/><Relationship Id="rId24" Type="http://schemas.openxmlformats.org/officeDocument/2006/relationships/hyperlink" Target="https://outlook.office.com/mail/inbox/id/dbancroft@bealcollege.edu" TargetMode="External"/><Relationship Id="rId5" Type="http://schemas.openxmlformats.org/officeDocument/2006/relationships/webSettings" Target="webSettings.xml"/><Relationship Id="rId15" Type="http://schemas.openxmlformats.org/officeDocument/2006/relationships/hyperlink" Target="https://www.youtube.com/watch?v=AePTyJ0DdyY" TargetMode="External"/><Relationship Id="rId23" Type="http://schemas.openxmlformats.org/officeDocument/2006/relationships/hyperlink" Target="https://owl.purdue.edu/owl/research%20and%20citation/mla%20style/mla%20formatting%20and%20style%20quide/mla%20formatting%20quotations.html" TargetMode="External"/><Relationship Id="rId28" Type="http://schemas.openxmlformats.org/officeDocument/2006/relationships/footer" Target="footer2.xml"/><Relationship Id="rId10" Type="http://schemas.openxmlformats.org/officeDocument/2006/relationships/hyperlink" Target="https://www.youtube.com/watch?v=U4E9u-UzgkI" TargetMode="External"/><Relationship Id="rId19" Type="http://schemas.openxmlformats.org/officeDocument/2006/relationships/hyperlink" Target="https://www.youtube.com/watch?v=XLzosai2Fdk" TargetMode="External"/><Relationship Id="rId4" Type="http://schemas.openxmlformats.org/officeDocument/2006/relationships/settings" Target="settings.xml"/><Relationship Id="rId9" Type="http://schemas.openxmlformats.org/officeDocument/2006/relationships/hyperlink" Target="https://www.youtube.com/watch?v=Us8KX1eH_HQ" TargetMode="External"/><Relationship Id="rId14" Type="http://schemas.openxmlformats.org/officeDocument/2006/relationships/hyperlink" Target="https://www.youtube.com/watch?v=re2d80cqhYw" TargetMode="External"/><Relationship Id="rId22" Type="http://schemas.openxmlformats.org/officeDocument/2006/relationships/hyperlink" Target="https://www.youtube.com/watch?v=D4VQFv_KrFA"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4260</Words>
  <Characters>24286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Andrew Burbine</cp:lastModifiedBy>
  <cp:revision>3</cp:revision>
  <dcterms:created xsi:type="dcterms:W3CDTF">2020-05-05T16:39:00Z</dcterms:created>
  <dcterms:modified xsi:type="dcterms:W3CDTF">2020-05-05T18:09:00Z</dcterms:modified>
</cp:coreProperties>
</file>